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4ED" w:rsidRDefault="003B23CB" w:rsidP="001204ED">
      <w:pPr>
        <w:keepNext/>
        <w:autoSpaceDE w:val="0"/>
        <w:autoSpaceDN w:val="0"/>
        <w:adjustRightInd w:val="0"/>
        <w:outlineLvl w:val="1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</w:t>
      </w:r>
      <w:r w:rsidR="001204ED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ТЕРРИТОРИАЛЬНАЯ</w:t>
      </w:r>
      <w:r w:rsidR="001204E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ИЗБИРАТЕЛЬНАЯ КОМИССИЯ</w:t>
      </w:r>
    </w:p>
    <w:p w:rsidR="001204ED" w:rsidRDefault="001204ED" w:rsidP="001204ED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ВОЛХОВСКОГО МУНИЦИПАЛЬНОГО РАЙОНА</w:t>
      </w:r>
    </w:p>
    <w:p w:rsidR="001204ED" w:rsidRDefault="001204ED" w:rsidP="001204ED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ЛЕНИНГРАДСКОЙ ОБЛАСТИ</w:t>
      </w:r>
    </w:p>
    <w:p w:rsidR="001840C2" w:rsidRDefault="001840C2" w:rsidP="001204ED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04ED" w:rsidRDefault="001204ED" w:rsidP="001204ED">
      <w:pPr>
        <w:rPr>
          <w:rFonts w:ascii="Times New Roman" w:eastAsia="Times New Roman" w:hAnsi="Times New Roman"/>
          <w:b/>
          <w:color w:val="000000"/>
          <w:spacing w:val="60"/>
          <w:sz w:val="32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color w:val="000000"/>
          <w:spacing w:val="60"/>
          <w:sz w:val="32"/>
          <w:szCs w:val="24"/>
          <w:lang w:eastAsia="ru-RU"/>
        </w:rPr>
        <w:t>РЕШЕНИЕ</w:t>
      </w:r>
    </w:p>
    <w:tbl>
      <w:tblPr>
        <w:tblW w:w="9915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3438"/>
        <w:gridCol w:w="3108"/>
        <w:gridCol w:w="3369"/>
      </w:tblGrid>
      <w:tr w:rsidR="001204ED" w:rsidTr="00DE11CA">
        <w:tc>
          <w:tcPr>
            <w:tcW w:w="3438" w:type="dxa"/>
            <w:hideMark/>
          </w:tcPr>
          <w:p w:rsidR="001204ED" w:rsidRDefault="001204ED" w:rsidP="0088429B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1</w:t>
            </w:r>
            <w:r w:rsidR="00992AC2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 xml:space="preserve"> сентября 20</w:t>
            </w:r>
            <w:r w:rsidR="00992AC2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2</w:t>
            </w:r>
            <w:r w:rsidR="0088429B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 xml:space="preserve"> года</w:t>
            </w:r>
          </w:p>
        </w:tc>
        <w:tc>
          <w:tcPr>
            <w:tcW w:w="3108" w:type="dxa"/>
          </w:tcPr>
          <w:p w:rsidR="001204ED" w:rsidRDefault="001204ED" w:rsidP="00D45994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369" w:type="dxa"/>
            <w:hideMark/>
          </w:tcPr>
          <w:p w:rsidR="001204ED" w:rsidRDefault="001204ED" w:rsidP="0088429B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88429B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1129</w:t>
            </w:r>
          </w:p>
        </w:tc>
      </w:tr>
    </w:tbl>
    <w:p w:rsidR="001204ED" w:rsidRDefault="001204ED" w:rsidP="001204ED">
      <w:pPr>
        <w:spacing w:before="240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г. Волхов</w:t>
      </w:r>
    </w:p>
    <w:p w:rsidR="00DE11CA" w:rsidRDefault="00DE11CA" w:rsidP="001204ED">
      <w:pPr>
        <w:spacing w:before="240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bookmarkEnd w:id="0"/>
    <w:p w:rsidR="0088429B" w:rsidRPr="0088429B" w:rsidRDefault="00DE11CA" w:rsidP="0088429B">
      <w:pPr>
        <w:rPr>
          <w:rFonts w:ascii="Times New Roman" w:eastAsia="PT Astra Serif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О</w:t>
      </w:r>
      <w:r w:rsidR="003B23C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внесении изменений в решение ТИК </w:t>
      </w:r>
      <w:proofErr w:type="spellStart"/>
      <w:r w:rsidR="003B23CB">
        <w:rPr>
          <w:rFonts w:ascii="Times New Roman" w:eastAsia="Times New Roman" w:hAnsi="Times New Roman"/>
          <w:b/>
          <w:sz w:val="28"/>
          <w:szCs w:val="24"/>
          <w:lang w:eastAsia="ru-RU"/>
        </w:rPr>
        <w:t>Волховского</w:t>
      </w:r>
      <w:proofErr w:type="spellEnd"/>
      <w:r w:rsidR="003B23C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муниципального района № </w:t>
      </w:r>
      <w:r w:rsidR="0088429B">
        <w:rPr>
          <w:rFonts w:ascii="Times New Roman" w:eastAsia="Times New Roman" w:hAnsi="Times New Roman"/>
          <w:b/>
          <w:sz w:val="28"/>
          <w:szCs w:val="24"/>
          <w:lang w:eastAsia="ru-RU"/>
        </w:rPr>
        <w:t>1126</w:t>
      </w:r>
      <w:r w:rsidR="003B23C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от </w:t>
      </w:r>
      <w:r w:rsidR="0088429B">
        <w:rPr>
          <w:rFonts w:ascii="Times New Roman" w:eastAsia="Times New Roman" w:hAnsi="Times New Roman"/>
          <w:b/>
          <w:sz w:val="28"/>
          <w:szCs w:val="24"/>
          <w:lang w:eastAsia="ru-RU"/>
        </w:rPr>
        <w:t>09.09.2026</w:t>
      </w:r>
      <w:r w:rsidR="003B23CB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года «</w:t>
      </w:r>
      <w:r w:rsidR="0088429B" w:rsidRPr="0088429B">
        <w:rPr>
          <w:rFonts w:ascii="Times New Roman" w:eastAsia="PT Astra Serif" w:hAnsi="Times New Roman"/>
          <w:b/>
          <w:sz w:val="28"/>
          <w:szCs w:val="28"/>
        </w:rPr>
        <w:t xml:space="preserve">О распределении избирательных бюллетеней для голосования на выборах </w:t>
      </w:r>
      <w:proofErr w:type="gramStart"/>
      <w:r w:rsidR="0088429B" w:rsidRPr="0088429B">
        <w:rPr>
          <w:rFonts w:ascii="Times New Roman" w:eastAsia="PT Astra Serif" w:hAnsi="Times New Roman"/>
          <w:b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88429B" w:rsidRPr="0088429B">
        <w:rPr>
          <w:rFonts w:ascii="Times New Roman" w:eastAsia="PT Astra Serif" w:hAnsi="Times New Roman"/>
          <w:b/>
          <w:sz w:val="28"/>
          <w:szCs w:val="28"/>
        </w:rPr>
        <w:t xml:space="preserve">, </w:t>
      </w:r>
    </w:p>
    <w:p w:rsidR="003B23CB" w:rsidRPr="001574F4" w:rsidRDefault="0088429B" w:rsidP="003B23CB">
      <w:pP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88429B">
        <w:rPr>
          <w:rFonts w:ascii="Times New Roman" w:eastAsia="PT Astra Serif" w:hAnsi="Times New Roman"/>
          <w:b/>
          <w:sz w:val="28"/>
          <w:szCs w:val="28"/>
        </w:rPr>
        <w:t>передаваемых участковым избирательным комиссиям</w:t>
      </w:r>
      <w:r>
        <w:rPr>
          <w:rFonts w:ascii="Times New Roman" w:eastAsia="PT Astra Serif" w:hAnsi="Times New Roman"/>
          <w:b/>
          <w:sz w:val="28"/>
          <w:szCs w:val="28"/>
        </w:rPr>
        <w:t xml:space="preserve">» </w:t>
      </w:r>
      <w:r w:rsidR="003B23CB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и в решение ТИК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муниципального района </w:t>
      </w:r>
      <w:r w:rsidR="003B23CB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№ </w:t>
      </w: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1127</w:t>
      </w:r>
      <w:r w:rsidR="003B23CB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от </w:t>
      </w: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09</w:t>
      </w:r>
      <w:r w:rsidR="003B23CB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.09.202</w:t>
      </w: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6</w:t>
      </w:r>
      <w:r w:rsidR="003B23CB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года «</w:t>
      </w:r>
      <w:r w:rsidRPr="00293C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распределении избирательных бюллетеней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для голосования на выборах депутатов Законодательного собрания Ленинградской области </w:t>
      </w:r>
      <w:r w:rsidRPr="00293C9E">
        <w:rPr>
          <w:rFonts w:ascii="Times New Roman" w:eastAsia="Times New Roman" w:hAnsi="Times New Roman"/>
          <w:b/>
          <w:sz w:val="28"/>
          <w:szCs w:val="28"/>
          <w:lang w:eastAsia="ru-RU"/>
        </w:rPr>
        <w:t>по участковым избирательным комиссиям</w:t>
      </w: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» </w:t>
      </w:r>
      <w:r w:rsidR="003B23CB" w:rsidRPr="001574F4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</w:t>
      </w:r>
    </w:p>
    <w:p w:rsidR="003B23CB" w:rsidRPr="001574F4" w:rsidRDefault="003B23CB" w:rsidP="003B23CB">
      <w:pP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3B23CB" w:rsidRDefault="003B23CB" w:rsidP="003B23CB">
      <w:pPr>
        <w:ind w:firstLine="36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B23CB">
        <w:rPr>
          <w:rFonts w:ascii="Times New Roman" w:eastAsia="Times New Roman" w:hAnsi="Times New Roman"/>
          <w:sz w:val="28"/>
          <w:szCs w:val="24"/>
          <w:lang w:eastAsia="ru-RU"/>
        </w:rPr>
        <w:t>В связи с принятием постановления Избир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Pr="003B23CB">
        <w:rPr>
          <w:rFonts w:ascii="Times New Roman" w:eastAsia="Times New Roman" w:hAnsi="Times New Roman"/>
          <w:sz w:val="28"/>
          <w:szCs w:val="24"/>
          <w:lang w:eastAsia="ru-RU"/>
        </w:rPr>
        <w:t>тельной комиссии Ленинградской области от 18 сентября 202</w:t>
      </w:r>
      <w:r w:rsidR="005802A1">
        <w:rPr>
          <w:rFonts w:ascii="Times New Roman" w:eastAsia="Times New Roman" w:hAnsi="Times New Roman"/>
          <w:sz w:val="28"/>
          <w:szCs w:val="24"/>
          <w:lang w:eastAsia="ru-RU"/>
        </w:rPr>
        <w:t>6</w:t>
      </w:r>
      <w:r w:rsidRPr="003B23CB">
        <w:rPr>
          <w:rFonts w:ascii="Times New Roman" w:eastAsia="Times New Roman" w:hAnsi="Times New Roman"/>
          <w:sz w:val="28"/>
          <w:szCs w:val="24"/>
          <w:lang w:eastAsia="ru-RU"/>
        </w:rPr>
        <w:t xml:space="preserve"> года № 1</w:t>
      </w:r>
      <w:r w:rsidR="005802A1">
        <w:rPr>
          <w:rFonts w:ascii="Times New Roman" w:eastAsia="Times New Roman" w:hAnsi="Times New Roman"/>
          <w:sz w:val="28"/>
          <w:szCs w:val="24"/>
          <w:lang w:eastAsia="ru-RU"/>
        </w:rPr>
        <w:t>83</w:t>
      </w:r>
      <w:r w:rsidRPr="003B23CB">
        <w:rPr>
          <w:rFonts w:ascii="Times New Roman" w:eastAsia="Times New Roman" w:hAnsi="Times New Roman"/>
          <w:sz w:val="28"/>
          <w:szCs w:val="24"/>
          <w:lang w:eastAsia="ru-RU"/>
        </w:rPr>
        <w:t>/1</w:t>
      </w:r>
      <w:r w:rsidR="005802A1">
        <w:rPr>
          <w:rFonts w:ascii="Times New Roman" w:eastAsia="Times New Roman" w:hAnsi="Times New Roman"/>
          <w:sz w:val="28"/>
          <w:szCs w:val="24"/>
          <w:lang w:eastAsia="ru-RU"/>
        </w:rPr>
        <w:t xml:space="preserve">123 «О дополнительном увеличении количества избирательных бюллетеней участковым избирательным комиссиям для голосования на выборах депутатов </w:t>
      </w:r>
      <w:r w:rsidRPr="003B23CB">
        <w:rPr>
          <w:rFonts w:ascii="Times New Roman" w:eastAsia="Times New Roman" w:hAnsi="Times New Roman"/>
          <w:sz w:val="28"/>
          <w:szCs w:val="24"/>
          <w:lang w:eastAsia="ru-RU"/>
        </w:rPr>
        <w:t xml:space="preserve">Государственной Думы Федерального Собрания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Российской Федерации </w:t>
      </w:r>
      <w:r w:rsidR="005802A1">
        <w:rPr>
          <w:rFonts w:ascii="Times New Roman" w:eastAsia="Times New Roman" w:hAnsi="Times New Roman"/>
          <w:sz w:val="28"/>
          <w:szCs w:val="24"/>
          <w:lang w:eastAsia="ru-RU"/>
        </w:rPr>
        <w:t>девятого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созыва</w:t>
      </w:r>
      <w:r w:rsidR="005802A1">
        <w:rPr>
          <w:rFonts w:ascii="Times New Roman" w:eastAsia="Times New Roman" w:hAnsi="Times New Roman"/>
          <w:sz w:val="28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, территориальная избирательная комиссия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муниципального района Ленинградской области </w:t>
      </w:r>
    </w:p>
    <w:p w:rsidR="00DE11CA" w:rsidRDefault="00DE11CA" w:rsidP="003B23CB">
      <w:pPr>
        <w:ind w:firstLine="360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е ш и л а:</w:t>
      </w:r>
    </w:p>
    <w:p w:rsidR="00DE11CA" w:rsidRDefault="005802A1" w:rsidP="00DE11CA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</w:t>
      </w:r>
      <w:r w:rsidR="003B23CB">
        <w:rPr>
          <w:rFonts w:ascii="Times New Roman" w:eastAsia="Times New Roman" w:hAnsi="Times New Roman"/>
          <w:sz w:val="28"/>
          <w:szCs w:val="24"/>
          <w:lang w:eastAsia="ru-RU"/>
        </w:rPr>
        <w:t xml:space="preserve">ыделить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дополнительно </w:t>
      </w:r>
      <w:r w:rsidR="003B23CB">
        <w:rPr>
          <w:rFonts w:ascii="Times New Roman" w:eastAsia="Times New Roman" w:hAnsi="Times New Roman"/>
          <w:sz w:val="28"/>
          <w:szCs w:val="24"/>
          <w:lang w:eastAsia="ru-RU"/>
        </w:rPr>
        <w:t xml:space="preserve">участковой избирательной комиссии № 112 бюллетени для голосования на выборах </w:t>
      </w:r>
      <w:proofErr w:type="gramStart"/>
      <w:r w:rsidR="003B23CB">
        <w:rPr>
          <w:rFonts w:ascii="Times New Roman" w:eastAsia="Times New Roman" w:hAnsi="Times New Roman"/>
          <w:sz w:val="28"/>
          <w:szCs w:val="24"/>
          <w:lang w:eastAsia="ru-RU"/>
        </w:rPr>
        <w:t xml:space="preserve">депутатов Государственной Думы Федерального Собрания Российской Федерации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девятого</w:t>
      </w:r>
      <w:r w:rsidR="003B23CB">
        <w:rPr>
          <w:rFonts w:ascii="Times New Roman" w:eastAsia="Times New Roman" w:hAnsi="Times New Roman"/>
          <w:sz w:val="28"/>
          <w:szCs w:val="24"/>
          <w:lang w:eastAsia="ru-RU"/>
        </w:rPr>
        <w:t xml:space="preserve"> созыва</w:t>
      </w:r>
      <w:proofErr w:type="gramEnd"/>
      <w:r w:rsidR="003B23CB">
        <w:rPr>
          <w:rFonts w:ascii="Times New Roman" w:eastAsia="Times New Roman" w:hAnsi="Times New Roman"/>
          <w:sz w:val="28"/>
          <w:szCs w:val="24"/>
          <w:lang w:eastAsia="ru-RU"/>
        </w:rPr>
        <w:t xml:space="preserve"> и депутатов Законодательного собрания Ленинградской области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восьмого</w:t>
      </w:r>
      <w:r w:rsidR="003B23CB">
        <w:rPr>
          <w:rFonts w:ascii="Times New Roman" w:eastAsia="Times New Roman" w:hAnsi="Times New Roman"/>
          <w:sz w:val="28"/>
          <w:szCs w:val="24"/>
          <w:lang w:eastAsia="ru-RU"/>
        </w:rPr>
        <w:t xml:space="preserve"> созыва по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25</w:t>
      </w:r>
      <w:r w:rsidR="003B23CB">
        <w:rPr>
          <w:rFonts w:ascii="Times New Roman" w:eastAsia="Times New Roman" w:hAnsi="Times New Roman"/>
          <w:sz w:val="28"/>
          <w:szCs w:val="24"/>
          <w:lang w:eastAsia="ru-RU"/>
        </w:rPr>
        <w:t xml:space="preserve"> штук</w:t>
      </w:r>
      <w:r w:rsidR="00DE11CA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DE11CA" w:rsidRDefault="003B23CB" w:rsidP="00DE11CA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выполнением настоящего решения возложить на </w:t>
      </w:r>
      <w:r w:rsidR="005802A1">
        <w:rPr>
          <w:rFonts w:ascii="Times New Roman" w:eastAsia="Times New Roman" w:hAnsi="Times New Roman"/>
          <w:sz w:val="28"/>
          <w:szCs w:val="24"/>
          <w:lang w:eastAsia="ru-RU"/>
        </w:rPr>
        <w:t>председателя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территориальной избирательной комиссии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муниципального района Ленинградской области Поликарпову О.Н.</w:t>
      </w:r>
    </w:p>
    <w:p w:rsidR="003B23CB" w:rsidRDefault="003B23CB" w:rsidP="001204ED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204ED" w:rsidRDefault="001204ED" w:rsidP="001204ED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Председатель ТИК </w:t>
      </w:r>
    </w:p>
    <w:p w:rsidR="001204ED" w:rsidRDefault="001204ED" w:rsidP="001204ED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муниципального района         </w:t>
      </w:r>
      <w:r w:rsidR="005802A1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О.Н. Поликарпова</w:t>
      </w:r>
    </w:p>
    <w:p w:rsidR="00D34889" w:rsidRDefault="00D34889" w:rsidP="001204ED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204ED" w:rsidRDefault="001204ED" w:rsidP="001204ED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Секретарь ТИК </w:t>
      </w:r>
    </w:p>
    <w:p w:rsidR="00CE64AF" w:rsidRPr="00D34889" w:rsidRDefault="001204ED" w:rsidP="00D34889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муниципального района                </w:t>
      </w:r>
      <w:r w:rsidR="005802A1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А.Н. Бухтев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</w:t>
      </w:r>
    </w:p>
    <w:sectPr w:rsidR="00CE64AF" w:rsidRPr="00D34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32167E"/>
    <w:multiLevelType w:val="hybridMultilevel"/>
    <w:tmpl w:val="C6F2E382"/>
    <w:lvl w:ilvl="0" w:tplc="E938A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624"/>
    <w:rsid w:val="00046156"/>
    <w:rsid w:val="001204ED"/>
    <w:rsid w:val="001840C2"/>
    <w:rsid w:val="003B23CB"/>
    <w:rsid w:val="00524314"/>
    <w:rsid w:val="005802A1"/>
    <w:rsid w:val="00596D30"/>
    <w:rsid w:val="006B0AD5"/>
    <w:rsid w:val="006C6414"/>
    <w:rsid w:val="006D505D"/>
    <w:rsid w:val="0088429B"/>
    <w:rsid w:val="00944624"/>
    <w:rsid w:val="009912D7"/>
    <w:rsid w:val="00992AC2"/>
    <w:rsid w:val="00CE64AF"/>
    <w:rsid w:val="00D34889"/>
    <w:rsid w:val="00D62AA9"/>
    <w:rsid w:val="00DE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4ED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4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4ED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2016-09-17T12:01:00Z</cp:lastPrinted>
  <dcterms:created xsi:type="dcterms:W3CDTF">2016-09-13T09:14:00Z</dcterms:created>
  <dcterms:modified xsi:type="dcterms:W3CDTF">2026-09-20T17:05:00Z</dcterms:modified>
</cp:coreProperties>
</file>