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3CC" w:rsidRPr="008A33CC" w:rsidRDefault="008A33CC" w:rsidP="008A33CC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8A33CC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ТЕРРИТОРИАЛЬНАЯ</w:t>
      </w:r>
      <w:r w:rsidRPr="008A33CC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ИЗБИРАТЕЛЬНАЯ КОМИССИЯ</w:t>
      </w:r>
    </w:p>
    <w:p w:rsidR="008A33CC" w:rsidRPr="008A33CC" w:rsidRDefault="008A33CC" w:rsidP="008A33CC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A33CC">
        <w:rPr>
          <w:rFonts w:ascii="Times New Roman" w:eastAsia="Times New Roman" w:hAnsi="Times New Roman"/>
          <w:b/>
          <w:sz w:val="26"/>
          <w:szCs w:val="26"/>
          <w:lang w:eastAsia="ru-RU"/>
        </w:rPr>
        <w:t>ВОЛХОВСКОГО МУНИЦИПАЛЬНОГО РАЙОНА</w:t>
      </w:r>
    </w:p>
    <w:p w:rsidR="008A33CC" w:rsidRPr="008A33CC" w:rsidRDefault="008A33CC" w:rsidP="008A33CC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A33CC">
        <w:rPr>
          <w:rFonts w:ascii="Times New Roman" w:eastAsia="Times New Roman" w:hAnsi="Times New Roman"/>
          <w:b/>
          <w:sz w:val="26"/>
          <w:szCs w:val="26"/>
          <w:lang w:eastAsia="ru-RU"/>
        </w:rPr>
        <w:t>ЛЕНИНГРАДСКОЙ ОБЛАСТИ</w:t>
      </w:r>
    </w:p>
    <w:p w:rsidR="002373CC" w:rsidRDefault="002373CC" w:rsidP="002373CC">
      <w:pPr>
        <w:tabs>
          <w:tab w:val="left" w:pos="2758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373CC" w:rsidRDefault="002373CC" w:rsidP="002373CC">
      <w:pPr>
        <w:tabs>
          <w:tab w:val="left" w:pos="2758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373CC" w:rsidRDefault="002373CC" w:rsidP="002373CC">
      <w:pPr>
        <w:tabs>
          <w:tab w:val="left" w:pos="2758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2373CC" w:rsidRDefault="002373CC" w:rsidP="002373CC">
      <w:pPr>
        <w:tabs>
          <w:tab w:val="left" w:pos="2758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16"/>
          <w:szCs w:val="16"/>
          <w:lang w:eastAsia="ru-RU"/>
        </w:rPr>
      </w:pPr>
    </w:p>
    <w:p w:rsidR="002373CC" w:rsidRDefault="002373CC" w:rsidP="002373CC">
      <w:pPr>
        <w:tabs>
          <w:tab w:val="left" w:pos="2758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16"/>
          <w:szCs w:val="16"/>
          <w:lang w:eastAsia="ru-RU"/>
        </w:rPr>
      </w:pPr>
    </w:p>
    <w:p w:rsidR="002373CC" w:rsidRDefault="002373CC" w:rsidP="002373CC">
      <w:pPr>
        <w:tabs>
          <w:tab w:val="left" w:pos="275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17FD">
        <w:rPr>
          <w:rFonts w:ascii="Times New Roman" w:eastAsia="Times New Roman" w:hAnsi="Times New Roman"/>
          <w:sz w:val="28"/>
          <w:szCs w:val="28"/>
          <w:lang w:eastAsia="ru-RU"/>
        </w:rPr>
        <w:t>09</w:t>
      </w:r>
      <w:r w:rsidR="00862D75">
        <w:rPr>
          <w:rFonts w:ascii="Times New Roman" w:eastAsia="Times New Roman" w:hAnsi="Times New Roman"/>
          <w:sz w:val="28"/>
          <w:szCs w:val="28"/>
          <w:lang w:eastAsia="ru-RU"/>
        </w:rPr>
        <w:t xml:space="preserve"> сентября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A117FD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8641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                                                                            № </w:t>
      </w:r>
      <w:r w:rsidR="00A117FD">
        <w:rPr>
          <w:rFonts w:ascii="Times New Roman" w:eastAsia="Times New Roman" w:hAnsi="Times New Roman"/>
          <w:sz w:val="28"/>
          <w:szCs w:val="28"/>
          <w:lang w:eastAsia="ru-RU"/>
        </w:rPr>
        <w:t>1128</w:t>
      </w:r>
    </w:p>
    <w:p w:rsidR="002373CC" w:rsidRDefault="002373CC" w:rsidP="002373CC">
      <w:pPr>
        <w:tabs>
          <w:tab w:val="left" w:pos="275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73CC" w:rsidRDefault="002373CC" w:rsidP="00461DD8">
      <w:pPr>
        <w:tabs>
          <w:tab w:val="left" w:pos="2758"/>
        </w:tabs>
        <w:spacing w:after="0" w:line="240" w:lineRule="auto"/>
        <w:rPr>
          <w:rFonts w:ascii="Times New Roman" w:eastAsia="Times New Roman" w:hAnsi="Times New Roman"/>
          <w:b/>
          <w:bCs/>
          <w:sz w:val="16"/>
          <w:szCs w:val="16"/>
          <w:lang w:eastAsia="ru-RU"/>
        </w:rPr>
      </w:pPr>
    </w:p>
    <w:p w:rsidR="00461DD8" w:rsidRPr="00A42D11" w:rsidRDefault="00461DD8" w:rsidP="00461DD8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42D11">
        <w:rPr>
          <w:rFonts w:ascii="Times New Roman" w:eastAsia="Times New Roman" w:hAnsi="Times New Roman"/>
          <w:b/>
          <w:sz w:val="26"/>
          <w:szCs w:val="26"/>
          <w:lang w:eastAsia="ru-RU"/>
        </w:rPr>
        <w:t>Об определении количества переносных ящиков</w:t>
      </w:r>
    </w:p>
    <w:p w:rsidR="00461DD8" w:rsidRPr="00A42D11" w:rsidRDefault="00461DD8" w:rsidP="00461DD8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42D1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для голосования на выборах </w:t>
      </w:r>
      <w:r w:rsidR="00A117FD" w:rsidRPr="00A42D11">
        <w:rPr>
          <w:rFonts w:ascii="Times New Roman" w:eastAsia="Times New Roman" w:hAnsi="Times New Roman"/>
          <w:b/>
          <w:sz w:val="26"/>
          <w:szCs w:val="26"/>
          <w:lang w:eastAsia="ru-RU"/>
        </w:rPr>
        <w:t>депутатов Государственной Думы Федерального Собрания Российской девятого созыва и совмещенных с ними выборов, назн</w:t>
      </w:r>
      <w:r w:rsidR="00A42D11">
        <w:rPr>
          <w:rFonts w:ascii="Times New Roman" w:eastAsia="Times New Roman" w:hAnsi="Times New Roman"/>
          <w:b/>
          <w:sz w:val="26"/>
          <w:szCs w:val="26"/>
          <w:lang w:eastAsia="ru-RU"/>
        </w:rPr>
        <w:t>а</w:t>
      </w:r>
      <w:r w:rsidR="00A117FD" w:rsidRPr="00A42D1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ченных на 20 сентября 2026 года </w:t>
      </w:r>
      <w:r w:rsidR="00864136" w:rsidRPr="00A42D11">
        <w:rPr>
          <w:rFonts w:ascii="Times New Roman" w:eastAsia="Times New Roman" w:hAnsi="Times New Roman"/>
          <w:b/>
          <w:sz w:val="26"/>
          <w:szCs w:val="26"/>
          <w:lang w:eastAsia="ru-RU"/>
        </w:rPr>
        <w:t>на из</w:t>
      </w:r>
      <w:r w:rsidRPr="00A42D11">
        <w:rPr>
          <w:rFonts w:ascii="Times New Roman" w:eastAsia="Times New Roman" w:hAnsi="Times New Roman"/>
          <w:b/>
          <w:sz w:val="26"/>
          <w:szCs w:val="26"/>
          <w:lang w:eastAsia="ru-RU"/>
        </w:rPr>
        <w:t>бирательных участках №№ 61-</w:t>
      </w:r>
      <w:r w:rsidR="00864136" w:rsidRPr="00A42D11">
        <w:rPr>
          <w:rFonts w:ascii="Times New Roman" w:eastAsia="Times New Roman" w:hAnsi="Times New Roman"/>
          <w:b/>
          <w:sz w:val="26"/>
          <w:szCs w:val="26"/>
          <w:lang w:eastAsia="ru-RU"/>
        </w:rPr>
        <w:t>91, 93 – 114</w:t>
      </w:r>
    </w:p>
    <w:p w:rsidR="00864136" w:rsidRPr="00A42D11" w:rsidRDefault="00864136" w:rsidP="00461DD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461DD8" w:rsidRPr="00A42D11" w:rsidRDefault="00461DD8" w:rsidP="00461DD8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42D11">
        <w:rPr>
          <w:rFonts w:ascii="Times New Roman" w:eastAsia="Times New Roman" w:hAnsi="Times New Roman"/>
          <w:sz w:val="26"/>
          <w:szCs w:val="26"/>
          <w:lang w:eastAsia="ru-RU"/>
        </w:rPr>
        <w:t xml:space="preserve">В соответствии с пунктом 8 статьи 66 Федерального закона от 12 июня 2002 года  № 67-ФЗ «Об основных гарантиях избирательных прав и права на участие в референдуме граждан  Российской Федерации» территориальная избирательная комиссия </w:t>
      </w:r>
      <w:proofErr w:type="spellStart"/>
      <w:r w:rsidRPr="00A42D11">
        <w:rPr>
          <w:rFonts w:ascii="Times New Roman" w:eastAsia="Times New Roman" w:hAnsi="Times New Roman"/>
          <w:sz w:val="26"/>
          <w:szCs w:val="26"/>
          <w:lang w:eastAsia="ru-RU"/>
        </w:rPr>
        <w:t>Волховского</w:t>
      </w:r>
      <w:proofErr w:type="spellEnd"/>
      <w:r w:rsidRPr="00A42D11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района </w:t>
      </w:r>
      <w:proofErr w:type="gramStart"/>
      <w:r w:rsidRPr="00A42D11">
        <w:rPr>
          <w:rFonts w:ascii="Times New Roman" w:eastAsia="Times New Roman" w:hAnsi="Times New Roman"/>
          <w:b/>
          <w:sz w:val="26"/>
          <w:szCs w:val="26"/>
          <w:lang w:eastAsia="ru-RU"/>
        </w:rPr>
        <w:t>Р</w:t>
      </w:r>
      <w:proofErr w:type="gramEnd"/>
      <w:r w:rsidRPr="00A42D1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 Ш И Л А:</w:t>
      </w:r>
    </w:p>
    <w:p w:rsidR="002373CC" w:rsidRPr="00A42D11" w:rsidRDefault="002373CC" w:rsidP="002373CC">
      <w:pPr>
        <w:tabs>
          <w:tab w:val="left" w:pos="2758"/>
          <w:tab w:val="left" w:pos="8040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373CC" w:rsidRPr="00A42D11" w:rsidRDefault="002373CC" w:rsidP="002373CC">
      <w:pPr>
        <w:pStyle w:val="a3"/>
        <w:numPr>
          <w:ilvl w:val="0"/>
          <w:numId w:val="3"/>
        </w:numPr>
        <w:tabs>
          <w:tab w:val="left" w:pos="2758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42D11">
        <w:rPr>
          <w:rFonts w:ascii="Times New Roman" w:eastAsia="Times New Roman" w:hAnsi="Times New Roman"/>
          <w:sz w:val="26"/>
          <w:szCs w:val="26"/>
          <w:lang w:eastAsia="ru-RU"/>
        </w:rPr>
        <w:t xml:space="preserve">Определить для проведения голосования вне помещения для голосования при проведении </w:t>
      </w:r>
      <w:proofErr w:type="gramStart"/>
      <w:r w:rsidR="00461DD8" w:rsidRPr="00A42D11">
        <w:rPr>
          <w:rFonts w:ascii="Times New Roman" w:eastAsia="Times New Roman" w:hAnsi="Times New Roman"/>
          <w:sz w:val="26"/>
          <w:szCs w:val="26"/>
          <w:lang w:eastAsia="ru-RU"/>
        </w:rPr>
        <w:t xml:space="preserve">выборов </w:t>
      </w:r>
      <w:r w:rsidR="00A42D11">
        <w:rPr>
          <w:rFonts w:ascii="Times New Roman" w:eastAsia="Times New Roman" w:hAnsi="Times New Roman"/>
          <w:sz w:val="26"/>
          <w:szCs w:val="26"/>
          <w:lang w:eastAsia="ru-RU"/>
        </w:rPr>
        <w:t>депутатов Государственной Думы Федерального Собрания Российской Федерации</w:t>
      </w:r>
      <w:proofErr w:type="gramEnd"/>
      <w:r w:rsidR="00A42D11">
        <w:rPr>
          <w:rFonts w:ascii="Times New Roman" w:eastAsia="Times New Roman" w:hAnsi="Times New Roman"/>
          <w:sz w:val="26"/>
          <w:szCs w:val="26"/>
          <w:lang w:eastAsia="ru-RU"/>
        </w:rPr>
        <w:t xml:space="preserve"> и совмещенных с ними выборов, назначенных на 20 сентября 2026 </w:t>
      </w:r>
      <w:r w:rsidRPr="00A42D11">
        <w:rPr>
          <w:rFonts w:ascii="Times New Roman" w:eastAsia="Times New Roman" w:hAnsi="Times New Roman"/>
          <w:sz w:val="26"/>
          <w:szCs w:val="26"/>
          <w:lang w:eastAsia="ru-RU"/>
        </w:rPr>
        <w:t>на избирательных участках  №№ 61</w:t>
      </w:r>
      <w:r w:rsidR="00864136" w:rsidRPr="00A42D1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42D11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864136" w:rsidRPr="00A42D11">
        <w:rPr>
          <w:rFonts w:ascii="Times New Roman" w:eastAsia="Times New Roman" w:hAnsi="Times New Roman"/>
          <w:sz w:val="26"/>
          <w:szCs w:val="26"/>
          <w:lang w:eastAsia="ru-RU"/>
        </w:rPr>
        <w:t xml:space="preserve"> 91, 93 - </w:t>
      </w:r>
      <w:r w:rsidRPr="00A42D11">
        <w:rPr>
          <w:rFonts w:ascii="Times New Roman" w:eastAsia="Times New Roman" w:hAnsi="Times New Roman"/>
          <w:sz w:val="26"/>
          <w:szCs w:val="26"/>
          <w:lang w:eastAsia="ru-RU"/>
        </w:rPr>
        <w:t>114 следующее количество переносных ящиков для голосования:</w:t>
      </w:r>
    </w:p>
    <w:p w:rsidR="002373CC" w:rsidRPr="00A42D11" w:rsidRDefault="002373CC" w:rsidP="002373CC">
      <w:pPr>
        <w:tabs>
          <w:tab w:val="left" w:pos="2758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2092"/>
        <w:gridCol w:w="1700"/>
        <w:gridCol w:w="39"/>
        <w:gridCol w:w="4919"/>
      </w:tblGrid>
      <w:tr w:rsidR="00864136" w:rsidRPr="00A42D11" w:rsidTr="00864136">
        <w:trPr>
          <w:trHeight w:val="203"/>
        </w:trPr>
        <w:tc>
          <w:tcPr>
            <w:tcW w:w="594" w:type="dxa"/>
            <w:vAlign w:val="center"/>
          </w:tcPr>
          <w:p w:rsidR="00864136" w:rsidRPr="00A42D11" w:rsidRDefault="00864136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A42D11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п</w:t>
            </w:r>
            <w:proofErr w:type="gramEnd"/>
            <w:r w:rsidRPr="00A42D11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2092" w:type="dxa"/>
            <w:vAlign w:val="center"/>
          </w:tcPr>
          <w:p w:rsidR="00864136" w:rsidRPr="00A42D11" w:rsidRDefault="00864136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Ном</w:t>
            </w:r>
            <w:bookmarkStart w:id="0" w:name="_GoBack"/>
            <w:bookmarkEnd w:id="0"/>
            <w:r w:rsidRPr="00A42D11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ер избирательного участка</w:t>
            </w:r>
          </w:p>
        </w:tc>
        <w:tc>
          <w:tcPr>
            <w:tcW w:w="1700" w:type="dxa"/>
            <w:vAlign w:val="center"/>
          </w:tcPr>
          <w:p w:rsidR="00864136" w:rsidRPr="00A42D11" w:rsidRDefault="00864136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Количество избирателей</w:t>
            </w:r>
          </w:p>
        </w:tc>
        <w:tc>
          <w:tcPr>
            <w:tcW w:w="4958" w:type="dxa"/>
            <w:gridSpan w:val="2"/>
            <w:vAlign w:val="center"/>
          </w:tcPr>
          <w:p w:rsidR="00864136" w:rsidRPr="00A42D11" w:rsidRDefault="00864136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Количество переносных ящиков для голосования вне помещения для голосования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61</w:t>
            </w:r>
          </w:p>
        </w:tc>
        <w:tc>
          <w:tcPr>
            <w:tcW w:w="1700" w:type="dxa"/>
          </w:tcPr>
          <w:p w:rsidR="00864136" w:rsidRPr="00A42D11" w:rsidRDefault="00A117FD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1614</w:t>
            </w:r>
          </w:p>
        </w:tc>
        <w:tc>
          <w:tcPr>
            <w:tcW w:w="4958" w:type="dxa"/>
            <w:gridSpan w:val="2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62</w:t>
            </w:r>
          </w:p>
        </w:tc>
        <w:tc>
          <w:tcPr>
            <w:tcW w:w="1700" w:type="dxa"/>
          </w:tcPr>
          <w:p w:rsidR="00864136" w:rsidRPr="00A42D11" w:rsidRDefault="00A117FD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1727</w:t>
            </w:r>
          </w:p>
        </w:tc>
        <w:tc>
          <w:tcPr>
            <w:tcW w:w="4958" w:type="dxa"/>
            <w:gridSpan w:val="2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63</w:t>
            </w:r>
          </w:p>
        </w:tc>
        <w:tc>
          <w:tcPr>
            <w:tcW w:w="1700" w:type="dxa"/>
          </w:tcPr>
          <w:p w:rsidR="00864136" w:rsidRPr="00A42D11" w:rsidRDefault="00A117FD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1110</w:t>
            </w:r>
          </w:p>
        </w:tc>
        <w:tc>
          <w:tcPr>
            <w:tcW w:w="4958" w:type="dxa"/>
            <w:gridSpan w:val="2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64</w:t>
            </w:r>
          </w:p>
        </w:tc>
        <w:tc>
          <w:tcPr>
            <w:tcW w:w="1700" w:type="dxa"/>
          </w:tcPr>
          <w:p w:rsidR="00864136" w:rsidRPr="00A42D11" w:rsidRDefault="00A117FD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2251</w:t>
            </w:r>
          </w:p>
        </w:tc>
        <w:tc>
          <w:tcPr>
            <w:tcW w:w="4958" w:type="dxa"/>
            <w:gridSpan w:val="2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65</w:t>
            </w:r>
          </w:p>
        </w:tc>
        <w:tc>
          <w:tcPr>
            <w:tcW w:w="1700" w:type="dxa"/>
          </w:tcPr>
          <w:p w:rsidR="00864136" w:rsidRPr="00A42D11" w:rsidRDefault="00A117FD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1725</w:t>
            </w:r>
          </w:p>
        </w:tc>
        <w:tc>
          <w:tcPr>
            <w:tcW w:w="4958" w:type="dxa"/>
            <w:gridSpan w:val="2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66</w:t>
            </w:r>
          </w:p>
        </w:tc>
        <w:tc>
          <w:tcPr>
            <w:tcW w:w="1700" w:type="dxa"/>
          </w:tcPr>
          <w:p w:rsidR="00864136" w:rsidRPr="00A42D11" w:rsidRDefault="00A117FD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2229</w:t>
            </w:r>
          </w:p>
        </w:tc>
        <w:tc>
          <w:tcPr>
            <w:tcW w:w="4958" w:type="dxa"/>
            <w:gridSpan w:val="2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67</w:t>
            </w:r>
          </w:p>
        </w:tc>
        <w:tc>
          <w:tcPr>
            <w:tcW w:w="1700" w:type="dxa"/>
          </w:tcPr>
          <w:p w:rsidR="00864136" w:rsidRPr="00A42D11" w:rsidRDefault="00A117FD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2116</w:t>
            </w:r>
          </w:p>
        </w:tc>
        <w:tc>
          <w:tcPr>
            <w:tcW w:w="4958" w:type="dxa"/>
            <w:gridSpan w:val="2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68</w:t>
            </w:r>
          </w:p>
        </w:tc>
        <w:tc>
          <w:tcPr>
            <w:tcW w:w="1700" w:type="dxa"/>
          </w:tcPr>
          <w:p w:rsidR="00864136" w:rsidRPr="00A42D11" w:rsidRDefault="00A117FD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1912</w:t>
            </w:r>
          </w:p>
        </w:tc>
        <w:tc>
          <w:tcPr>
            <w:tcW w:w="4958" w:type="dxa"/>
            <w:gridSpan w:val="2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69</w:t>
            </w:r>
          </w:p>
        </w:tc>
        <w:tc>
          <w:tcPr>
            <w:tcW w:w="1700" w:type="dxa"/>
          </w:tcPr>
          <w:p w:rsidR="00864136" w:rsidRPr="00A42D11" w:rsidRDefault="00A117FD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1988</w:t>
            </w:r>
          </w:p>
        </w:tc>
        <w:tc>
          <w:tcPr>
            <w:tcW w:w="4958" w:type="dxa"/>
            <w:gridSpan w:val="2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1700" w:type="dxa"/>
          </w:tcPr>
          <w:p w:rsidR="00864136" w:rsidRPr="00A42D11" w:rsidRDefault="00A117FD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1284</w:t>
            </w:r>
          </w:p>
        </w:tc>
        <w:tc>
          <w:tcPr>
            <w:tcW w:w="4958" w:type="dxa"/>
            <w:gridSpan w:val="2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1700" w:type="dxa"/>
          </w:tcPr>
          <w:p w:rsidR="00864136" w:rsidRPr="00A42D11" w:rsidRDefault="00A117FD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363</w:t>
            </w:r>
          </w:p>
        </w:tc>
        <w:tc>
          <w:tcPr>
            <w:tcW w:w="4958" w:type="dxa"/>
            <w:gridSpan w:val="2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72</w:t>
            </w:r>
          </w:p>
        </w:tc>
        <w:tc>
          <w:tcPr>
            <w:tcW w:w="1700" w:type="dxa"/>
          </w:tcPr>
          <w:p w:rsidR="00864136" w:rsidRPr="00A42D11" w:rsidRDefault="00A117FD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2083</w:t>
            </w:r>
          </w:p>
        </w:tc>
        <w:tc>
          <w:tcPr>
            <w:tcW w:w="4958" w:type="dxa"/>
            <w:gridSpan w:val="2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73</w:t>
            </w:r>
          </w:p>
        </w:tc>
        <w:tc>
          <w:tcPr>
            <w:tcW w:w="1700" w:type="dxa"/>
          </w:tcPr>
          <w:p w:rsidR="00864136" w:rsidRPr="00A42D11" w:rsidRDefault="00A117FD" w:rsidP="009948BD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1797</w:t>
            </w:r>
          </w:p>
        </w:tc>
        <w:tc>
          <w:tcPr>
            <w:tcW w:w="4958" w:type="dxa"/>
            <w:gridSpan w:val="2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74</w:t>
            </w:r>
          </w:p>
        </w:tc>
        <w:tc>
          <w:tcPr>
            <w:tcW w:w="1700" w:type="dxa"/>
          </w:tcPr>
          <w:p w:rsidR="00864136" w:rsidRPr="00A42D11" w:rsidRDefault="00A117FD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1154</w:t>
            </w:r>
          </w:p>
        </w:tc>
        <w:tc>
          <w:tcPr>
            <w:tcW w:w="4958" w:type="dxa"/>
            <w:gridSpan w:val="2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75</w:t>
            </w:r>
          </w:p>
        </w:tc>
        <w:tc>
          <w:tcPr>
            <w:tcW w:w="1700" w:type="dxa"/>
          </w:tcPr>
          <w:p w:rsidR="00864136" w:rsidRPr="00A42D11" w:rsidRDefault="00A117FD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1125</w:t>
            </w:r>
          </w:p>
        </w:tc>
        <w:tc>
          <w:tcPr>
            <w:tcW w:w="4958" w:type="dxa"/>
            <w:gridSpan w:val="2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76</w:t>
            </w:r>
          </w:p>
        </w:tc>
        <w:tc>
          <w:tcPr>
            <w:tcW w:w="1700" w:type="dxa"/>
          </w:tcPr>
          <w:p w:rsidR="00864136" w:rsidRPr="00A42D11" w:rsidRDefault="00A117FD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1726</w:t>
            </w:r>
          </w:p>
        </w:tc>
        <w:tc>
          <w:tcPr>
            <w:tcW w:w="4958" w:type="dxa"/>
            <w:gridSpan w:val="2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77</w:t>
            </w:r>
          </w:p>
        </w:tc>
        <w:tc>
          <w:tcPr>
            <w:tcW w:w="1700" w:type="dxa"/>
          </w:tcPr>
          <w:p w:rsidR="00864136" w:rsidRPr="00A42D11" w:rsidRDefault="00A117FD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1892</w:t>
            </w:r>
          </w:p>
        </w:tc>
        <w:tc>
          <w:tcPr>
            <w:tcW w:w="4958" w:type="dxa"/>
            <w:gridSpan w:val="2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18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78</w:t>
            </w:r>
          </w:p>
        </w:tc>
        <w:tc>
          <w:tcPr>
            <w:tcW w:w="1739" w:type="dxa"/>
            <w:gridSpan w:val="2"/>
          </w:tcPr>
          <w:p w:rsidR="00864136" w:rsidRPr="00A42D11" w:rsidRDefault="00A117FD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1709</w:t>
            </w:r>
          </w:p>
        </w:tc>
        <w:tc>
          <w:tcPr>
            <w:tcW w:w="4919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79</w:t>
            </w:r>
          </w:p>
        </w:tc>
        <w:tc>
          <w:tcPr>
            <w:tcW w:w="1739" w:type="dxa"/>
            <w:gridSpan w:val="2"/>
          </w:tcPr>
          <w:p w:rsidR="00864136" w:rsidRPr="00A42D11" w:rsidRDefault="00A117FD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1927</w:t>
            </w:r>
          </w:p>
        </w:tc>
        <w:tc>
          <w:tcPr>
            <w:tcW w:w="4919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80</w:t>
            </w:r>
          </w:p>
        </w:tc>
        <w:tc>
          <w:tcPr>
            <w:tcW w:w="1739" w:type="dxa"/>
            <w:gridSpan w:val="2"/>
          </w:tcPr>
          <w:p w:rsidR="00864136" w:rsidRPr="00A42D11" w:rsidRDefault="00A117FD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2164</w:t>
            </w:r>
          </w:p>
        </w:tc>
        <w:tc>
          <w:tcPr>
            <w:tcW w:w="4919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81</w:t>
            </w:r>
          </w:p>
        </w:tc>
        <w:tc>
          <w:tcPr>
            <w:tcW w:w="1739" w:type="dxa"/>
            <w:gridSpan w:val="2"/>
          </w:tcPr>
          <w:p w:rsidR="00864136" w:rsidRPr="00A42D11" w:rsidRDefault="00A117FD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1223</w:t>
            </w:r>
          </w:p>
        </w:tc>
        <w:tc>
          <w:tcPr>
            <w:tcW w:w="4919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82</w:t>
            </w:r>
          </w:p>
        </w:tc>
        <w:tc>
          <w:tcPr>
            <w:tcW w:w="1739" w:type="dxa"/>
            <w:gridSpan w:val="2"/>
          </w:tcPr>
          <w:p w:rsidR="00864136" w:rsidRPr="00A42D11" w:rsidRDefault="00A117FD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1202</w:t>
            </w:r>
          </w:p>
        </w:tc>
        <w:tc>
          <w:tcPr>
            <w:tcW w:w="4919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83</w:t>
            </w:r>
          </w:p>
        </w:tc>
        <w:tc>
          <w:tcPr>
            <w:tcW w:w="1739" w:type="dxa"/>
            <w:gridSpan w:val="2"/>
          </w:tcPr>
          <w:p w:rsidR="00864136" w:rsidRPr="00A42D11" w:rsidRDefault="00A117FD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</w:t>
            </w:r>
            <w:r w:rsidR="00515482"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29</w:t>
            </w:r>
          </w:p>
        </w:tc>
        <w:tc>
          <w:tcPr>
            <w:tcW w:w="4919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84</w:t>
            </w:r>
          </w:p>
        </w:tc>
        <w:tc>
          <w:tcPr>
            <w:tcW w:w="1739" w:type="dxa"/>
            <w:gridSpan w:val="2"/>
          </w:tcPr>
          <w:p w:rsidR="00864136" w:rsidRPr="00A42D11" w:rsidRDefault="00515482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1213</w:t>
            </w:r>
          </w:p>
        </w:tc>
        <w:tc>
          <w:tcPr>
            <w:tcW w:w="4919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85</w:t>
            </w:r>
          </w:p>
        </w:tc>
        <w:tc>
          <w:tcPr>
            <w:tcW w:w="1739" w:type="dxa"/>
            <w:gridSpan w:val="2"/>
          </w:tcPr>
          <w:p w:rsidR="00864136" w:rsidRPr="00A42D11" w:rsidRDefault="00515482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1252</w:t>
            </w:r>
          </w:p>
        </w:tc>
        <w:tc>
          <w:tcPr>
            <w:tcW w:w="4919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86</w:t>
            </w:r>
          </w:p>
        </w:tc>
        <w:tc>
          <w:tcPr>
            <w:tcW w:w="1739" w:type="dxa"/>
            <w:gridSpan w:val="2"/>
          </w:tcPr>
          <w:p w:rsidR="00864136" w:rsidRPr="00A42D11" w:rsidRDefault="00515482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4919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87</w:t>
            </w:r>
          </w:p>
        </w:tc>
        <w:tc>
          <w:tcPr>
            <w:tcW w:w="1739" w:type="dxa"/>
            <w:gridSpan w:val="2"/>
          </w:tcPr>
          <w:p w:rsidR="00864136" w:rsidRPr="00A42D11" w:rsidRDefault="00515482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539</w:t>
            </w:r>
          </w:p>
        </w:tc>
        <w:tc>
          <w:tcPr>
            <w:tcW w:w="4919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88</w:t>
            </w:r>
          </w:p>
        </w:tc>
        <w:tc>
          <w:tcPr>
            <w:tcW w:w="1739" w:type="dxa"/>
            <w:gridSpan w:val="2"/>
          </w:tcPr>
          <w:p w:rsidR="00864136" w:rsidRPr="00A42D11" w:rsidRDefault="00515482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168</w:t>
            </w:r>
          </w:p>
        </w:tc>
        <w:tc>
          <w:tcPr>
            <w:tcW w:w="4919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29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89</w:t>
            </w:r>
          </w:p>
        </w:tc>
        <w:tc>
          <w:tcPr>
            <w:tcW w:w="1739" w:type="dxa"/>
            <w:gridSpan w:val="2"/>
          </w:tcPr>
          <w:p w:rsidR="00864136" w:rsidRPr="00A42D11" w:rsidRDefault="00515482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598</w:t>
            </w:r>
          </w:p>
        </w:tc>
        <w:tc>
          <w:tcPr>
            <w:tcW w:w="4919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90</w:t>
            </w:r>
          </w:p>
        </w:tc>
        <w:tc>
          <w:tcPr>
            <w:tcW w:w="1739" w:type="dxa"/>
            <w:gridSpan w:val="2"/>
          </w:tcPr>
          <w:p w:rsidR="00864136" w:rsidRPr="00A42D11" w:rsidRDefault="00515482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698</w:t>
            </w:r>
          </w:p>
        </w:tc>
        <w:tc>
          <w:tcPr>
            <w:tcW w:w="4919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31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91</w:t>
            </w:r>
          </w:p>
        </w:tc>
        <w:tc>
          <w:tcPr>
            <w:tcW w:w="1739" w:type="dxa"/>
            <w:gridSpan w:val="2"/>
          </w:tcPr>
          <w:p w:rsidR="00864136" w:rsidRPr="00A42D11" w:rsidRDefault="00515482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332</w:t>
            </w:r>
          </w:p>
        </w:tc>
        <w:tc>
          <w:tcPr>
            <w:tcW w:w="4919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864136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93</w:t>
            </w:r>
          </w:p>
        </w:tc>
        <w:tc>
          <w:tcPr>
            <w:tcW w:w="1739" w:type="dxa"/>
            <w:gridSpan w:val="2"/>
          </w:tcPr>
          <w:p w:rsidR="00864136" w:rsidRPr="00A42D11" w:rsidRDefault="00515482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169</w:t>
            </w:r>
          </w:p>
        </w:tc>
        <w:tc>
          <w:tcPr>
            <w:tcW w:w="4919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864136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33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94</w:t>
            </w:r>
          </w:p>
        </w:tc>
        <w:tc>
          <w:tcPr>
            <w:tcW w:w="1739" w:type="dxa"/>
            <w:gridSpan w:val="2"/>
          </w:tcPr>
          <w:p w:rsidR="00864136" w:rsidRPr="00A42D11" w:rsidRDefault="00515482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891</w:t>
            </w:r>
          </w:p>
        </w:tc>
        <w:tc>
          <w:tcPr>
            <w:tcW w:w="4919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864136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34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95</w:t>
            </w:r>
          </w:p>
        </w:tc>
        <w:tc>
          <w:tcPr>
            <w:tcW w:w="1739" w:type="dxa"/>
            <w:gridSpan w:val="2"/>
          </w:tcPr>
          <w:p w:rsidR="00864136" w:rsidRPr="00A42D11" w:rsidRDefault="00515482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260</w:t>
            </w:r>
          </w:p>
        </w:tc>
        <w:tc>
          <w:tcPr>
            <w:tcW w:w="4919" w:type="dxa"/>
          </w:tcPr>
          <w:p w:rsidR="00864136" w:rsidRPr="00A42D11" w:rsidRDefault="003E770E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864136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35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96</w:t>
            </w:r>
          </w:p>
        </w:tc>
        <w:tc>
          <w:tcPr>
            <w:tcW w:w="1739" w:type="dxa"/>
            <w:gridSpan w:val="2"/>
          </w:tcPr>
          <w:p w:rsidR="00864136" w:rsidRPr="00A42D11" w:rsidRDefault="00515482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1958</w:t>
            </w:r>
          </w:p>
        </w:tc>
        <w:tc>
          <w:tcPr>
            <w:tcW w:w="4919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864136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36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97</w:t>
            </w:r>
          </w:p>
        </w:tc>
        <w:tc>
          <w:tcPr>
            <w:tcW w:w="1739" w:type="dxa"/>
            <w:gridSpan w:val="2"/>
          </w:tcPr>
          <w:p w:rsidR="00864136" w:rsidRPr="00A42D11" w:rsidRDefault="00515482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1018</w:t>
            </w:r>
          </w:p>
        </w:tc>
        <w:tc>
          <w:tcPr>
            <w:tcW w:w="4919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864136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37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98</w:t>
            </w:r>
          </w:p>
        </w:tc>
        <w:tc>
          <w:tcPr>
            <w:tcW w:w="1739" w:type="dxa"/>
            <w:gridSpan w:val="2"/>
          </w:tcPr>
          <w:p w:rsidR="00864136" w:rsidRPr="00A42D11" w:rsidRDefault="00515482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1076</w:t>
            </w:r>
          </w:p>
        </w:tc>
        <w:tc>
          <w:tcPr>
            <w:tcW w:w="4919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864136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38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99</w:t>
            </w:r>
          </w:p>
        </w:tc>
        <w:tc>
          <w:tcPr>
            <w:tcW w:w="1739" w:type="dxa"/>
            <w:gridSpan w:val="2"/>
          </w:tcPr>
          <w:p w:rsidR="00864136" w:rsidRPr="00A42D11" w:rsidRDefault="00515482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643</w:t>
            </w:r>
          </w:p>
        </w:tc>
        <w:tc>
          <w:tcPr>
            <w:tcW w:w="4919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39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739" w:type="dxa"/>
            <w:gridSpan w:val="2"/>
          </w:tcPr>
          <w:p w:rsidR="00864136" w:rsidRPr="00A42D11" w:rsidRDefault="00515482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689</w:t>
            </w:r>
          </w:p>
        </w:tc>
        <w:tc>
          <w:tcPr>
            <w:tcW w:w="4919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864136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101</w:t>
            </w:r>
          </w:p>
        </w:tc>
        <w:tc>
          <w:tcPr>
            <w:tcW w:w="1739" w:type="dxa"/>
            <w:gridSpan w:val="2"/>
          </w:tcPr>
          <w:p w:rsidR="00864136" w:rsidRPr="00A42D11" w:rsidRDefault="00515482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823</w:t>
            </w:r>
          </w:p>
        </w:tc>
        <w:tc>
          <w:tcPr>
            <w:tcW w:w="4919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864136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41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102</w:t>
            </w:r>
          </w:p>
        </w:tc>
        <w:tc>
          <w:tcPr>
            <w:tcW w:w="1739" w:type="dxa"/>
            <w:gridSpan w:val="2"/>
          </w:tcPr>
          <w:p w:rsidR="00864136" w:rsidRPr="00A42D11" w:rsidRDefault="00515482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528</w:t>
            </w:r>
          </w:p>
        </w:tc>
        <w:tc>
          <w:tcPr>
            <w:tcW w:w="4919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864136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42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103</w:t>
            </w:r>
          </w:p>
        </w:tc>
        <w:tc>
          <w:tcPr>
            <w:tcW w:w="1739" w:type="dxa"/>
            <w:gridSpan w:val="2"/>
          </w:tcPr>
          <w:p w:rsidR="00864136" w:rsidRPr="00A42D11" w:rsidRDefault="00515482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615</w:t>
            </w:r>
          </w:p>
        </w:tc>
        <w:tc>
          <w:tcPr>
            <w:tcW w:w="4919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864136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43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104</w:t>
            </w:r>
          </w:p>
        </w:tc>
        <w:tc>
          <w:tcPr>
            <w:tcW w:w="1739" w:type="dxa"/>
            <w:gridSpan w:val="2"/>
          </w:tcPr>
          <w:p w:rsidR="00864136" w:rsidRPr="00A42D11" w:rsidRDefault="00515482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809</w:t>
            </w:r>
          </w:p>
        </w:tc>
        <w:tc>
          <w:tcPr>
            <w:tcW w:w="4919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864136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44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105</w:t>
            </w:r>
          </w:p>
        </w:tc>
        <w:tc>
          <w:tcPr>
            <w:tcW w:w="1739" w:type="dxa"/>
            <w:gridSpan w:val="2"/>
          </w:tcPr>
          <w:p w:rsidR="00864136" w:rsidRPr="00A42D11" w:rsidRDefault="00515482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878</w:t>
            </w:r>
          </w:p>
        </w:tc>
        <w:tc>
          <w:tcPr>
            <w:tcW w:w="4919" w:type="dxa"/>
          </w:tcPr>
          <w:p w:rsidR="00864136" w:rsidRPr="00A42D11" w:rsidRDefault="00F405C9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864136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45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106</w:t>
            </w:r>
          </w:p>
        </w:tc>
        <w:tc>
          <w:tcPr>
            <w:tcW w:w="1739" w:type="dxa"/>
            <w:gridSpan w:val="2"/>
          </w:tcPr>
          <w:p w:rsidR="00864136" w:rsidRPr="00A42D11" w:rsidRDefault="005775BE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1226</w:t>
            </w:r>
          </w:p>
        </w:tc>
        <w:tc>
          <w:tcPr>
            <w:tcW w:w="4919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864136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46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107</w:t>
            </w:r>
          </w:p>
        </w:tc>
        <w:tc>
          <w:tcPr>
            <w:tcW w:w="1739" w:type="dxa"/>
            <w:gridSpan w:val="2"/>
          </w:tcPr>
          <w:p w:rsidR="00864136" w:rsidRPr="00A42D11" w:rsidRDefault="005775BE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1352</w:t>
            </w:r>
          </w:p>
        </w:tc>
        <w:tc>
          <w:tcPr>
            <w:tcW w:w="4919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864136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47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108</w:t>
            </w:r>
          </w:p>
        </w:tc>
        <w:tc>
          <w:tcPr>
            <w:tcW w:w="1739" w:type="dxa"/>
            <w:gridSpan w:val="2"/>
          </w:tcPr>
          <w:p w:rsidR="00864136" w:rsidRPr="00A42D11" w:rsidRDefault="005775BE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4919" w:type="dxa"/>
          </w:tcPr>
          <w:p w:rsidR="00864136" w:rsidRPr="00A42D11" w:rsidRDefault="00F405C9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864136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48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109</w:t>
            </w:r>
          </w:p>
        </w:tc>
        <w:tc>
          <w:tcPr>
            <w:tcW w:w="1739" w:type="dxa"/>
            <w:gridSpan w:val="2"/>
          </w:tcPr>
          <w:p w:rsidR="00864136" w:rsidRPr="00A42D11" w:rsidRDefault="005775BE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892</w:t>
            </w:r>
          </w:p>
        </w:tc>
        <w:tc>
          <w:tcPr>
            <w:tcW w:w="4919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49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739" w:type="dxa"/>
            <w:gridSpan w:val="2"/>
          </w:tcPr>
          <w:p w:rsidR="00864136" w:rsidRPr="00A42D11" w:rsidRDefault="005775BE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854</w:t>
            </w:r>
          </w:p>
        </w:tc>
        <w:tc>
          <w:tcPr>
            <w:tcW w:w="4919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864136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111</w:t>
            </w:r>
          </w:p>
        </w:tc>
        <w:tc>
          <w:tcPr>
            <w:tcW w:w="1739" w:type="dxa"/>
            <w:gridSpan w:val="2"/>
          </w:tcPr>
          <w:p w:rsidR="00864136" w:rsidRPr="00A42D11" w:rsidRDefault="005775BE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4919" w:type="dxa"/>
          </w:tcPr>
          <w:p w:rsidR="00864136" w:rsidRPr="00A42D11" w:rsidRDefault="00F405C9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864136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51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112</w:t>
            </w:r>
          </w:p>
        </w:tc>
        <w:tc>
          <w:tcPr>
            <w:tcW w:w="1739" w:type="dxa"/>
            <w:gridSpan w:val="2"/>
          </w:tcPr>
          <w:p w:rsidR="00864136" w:rsidRPr="00A42D11" w:rsidRDefault="005775BE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116</w:t>
            </w:r>
          </w:p>
        </w:tc>
        <w:tc>
          <w:tcPr>
            <w:tcW w:w="4919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864136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52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113</w:t>
            </w:r>
          </w:p>
        </w:tc>
        <w:tc>
          <w:tcPr>
            <w:tcW w:w="1739" w:type="dxa"/>
            <w:gridSpan w:val="2"/>
          </w:tcPr>
          <w:p w:rsidR="00864136" w:rsidRPr="00A42D11" w:rsidRDefault="005775BE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276</w:t>
            </w:r>
          </w:p>
        </w:tc>
        <w:tc>
          <w:tcPr>
            <w:tcW w:w="4919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</w:tr>
      <w:tr w:rsidR="00864136" w:rsidRPr="00A42D11" w:rsidTr="00864136">
        <w:trPr>
          <w:trHeight w:val="177"/>
        </w:trPr>
        <w:tc>
          <w:tcPr>
            <w:tcW w:w="594" w:type="dxa"/>
          </w:tcPr>
          <w:p w:rsidR="00864136" w:rsidRPr="00A42D11" w:rsidRDefault="00864136" w:rsidP="002373CC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53</w:t>
            </w:r>
          </w:p>
        </w:tc>
        <w:tc>
          <w:tcPr>
            <w:tcW w:w="2092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114</w:t>
            </w:r>
          </w:p>
        </w:tc>
        <w:tc>
          <w:tcPr>
            <w:tcW w:w="1739" w:type="dxa"/>
            <w:gridSpan w:val="2"/>
          </w:tcPr>
          <w:p w:rsidR="00864136" w:rsidRPr="00A42D11" w:rsidRDefault="005775BE" w:rsidP="00864136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448</w:t>
            </w:r>
          </w:p>
        </w:tc>
        <w:tc>
          <w:tcPr>
            <w:tcW w:w="4919" w:type="dxa"/>
          </w:tcPr>
          <w:p w:rsidR="00864136" w:rsidRPr="00A42D11" w:rsidRDefault="00864136" w:rsidP="0001152B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42D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</w:tr>
    </w:tbl>
    <w:p w:rsidR="002373CC" w:rsidRPr="00A42D11" w:rsidRDefault="002373CC" w:rsidP="002373CC">
      <w:pPr>
        <w:tabs>
          <w:tab w:val="left" w:pos="2758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9569F" w:rsidRPr="00A42D11" w:rsidRDefault="0001152B" w:rsidP="00F9569F">
      <w:pPr>
        <w:pStyle w:val="a3"/>
        <w:numPr>
          <w:ilvl w:val="0"/>
          <w:numId w:val="3"/>
        </w:numPr>
        <w:tabs>
          <w:tab w:val="left" w:pos="2758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42D11">
        <w:rPr>
          <w:rFonts w:ascii="Times New Roman" w:eastAsia="Times New Roman" w:hAnsi="Times New Roman"/>
          <w:sz w:val="26"/>
          <w:szCs w:val="26"/>
          <w:lang w:eastAsia="ru-RU"/>
        </w:rPr>
        <w:t>Участковым избирательным комиссиям избирательных участков № 61-</w:t>
      </w:r>
      <w:r w:rsidR="00864136" w:rsidRPr="00A42D11">
        <w:rPr>
          <w:rFonts w:ascii="Times New Roman" w:eastAsia="Times New Roman" w:hAnsi="Times New Roman"/>
          <w:sz w:val="26"/>
          <w:szCs w:val="26"/>
          <w:lang w:eastAsia="ru-RU"/>
        </w:rPr>
        <w:t xml:space="preserve">91, 93 - </w:t>
      </w:r>
      <w:r w:rsidRPr="00A42D11">
        <w:rPr>
          <w:rFonts w:ascii="Times New Roman" w:eastAsia="Times New Roman" w:hAnsi="Times New Roman"/>
          <w:sz w:val="26"/>
          <w:szCs w:val="26"/>
          <w:lang w:eastAsia="ru-RU"/>
        </w:rPr>
        <w:t>114 подготовить установленное в п.1 настоящего решения количество переносных ящиков для голосования вне помещения для голосования, присвоив им соответствующие порядковые номера.</w:t>
      </w:r>
    </w:p>
    <w:p w:rsidR="00F9569F" w:rsidRPr="00A42D11" w:rsidRDefault="00F9569F" w:rsidP="00F9569F">
      <w:pPr>
        <w:pStyle w:val="ConsPlusNormal"/>
        <w:numPr>
          <w:ilvl w:val="0"/>
          <w:numId w:val="3"/>
        </w:numPr>
        <w:ind w:left="705"/>
        <w:jc w:val="both"/>
        <w:rPr>
          <w:rFonts w:ascii="Times New Roman" w:hAnsi="Times New Roman"/>
          <w:sz w:val="26"/>
          <w:szCs w:val="26"/>
        </w:rPr>
      </w:pPr>
      <w:r w:rsidRPr="00A42D11">
        <w:rPr>
          <w:rFonts w:ascii="Times New Roman" w:hAnsi="Times New Roman" w:cs="Times New Roman"/>
          <w:sz w:val="26"/>
          <w:szCs w:val="26"/>
        </w:rPr>
        <w:t>На основании п.8 ст.66., п. 8</w:t>
      </w:r>
      <w:r w:rsidRPr="00A42D11">
        <w:rPr>
          <w:rFonts w:ascii="Times New Roman" w:hAnsi="Times New Roman" w:cs="Times New Roman"/>
          <w:sz w:val="26"/>
          <w:szCs w:val="26"/>
          <w:vertAlign w:val="superscript"/>
        </w:rPr>
        <w:t xml:space="preserve">1 </w:t>
      </w:r>
      <w:r w:rsidRPr="00A42D1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2D11">
        <w:rPr>
          <w:rFonts w:ascii="Times New Roman" w:hAnsi="Times New Roman" w:cs="Times New Roman"/>
          <w:sz w:val="26"/>
          <w:szCs w:val="26"/>
        </w:rPr>
        <w:t>п.п</w:t>
      </w:r>
      <w:proofErr w:type="spellEnd"/>
      <w:r w:rsidRPr="00A42D11">
        <w:rPr>
          <w:rFonts w:ascii="Times New Roman" w:hAnsi="Times New Roman" w:cs="Times New Roman"/>
          <w:sz w:val="26"/>
          <w:szCs w:val="26"/>
        </w:rPr>
        <w:t>. «</w:t>
      </w:r>
      <w:r w:rsidR="002F3D8B" w:rsidRPr="00A42D11">
        <w:rPr>
          <w:rFonts w:ascii="Times New Roman" w:hAnsi="Times New Roman" w:cs="Times New Roman"/>
          <w:sz w:val="26"/>
          <w:szCs w:val="26"/>
        </w:rPr>
        <w:t>а</w:t>
      </w:r>
      <w:r w:rsidRPr="00A42D11">
        <w:rPr>
          <w:rFonts w:ascii="Times New Roman" w:hAnsi="Times New Roman" w:cs="Times New Roman"/>
          <w:sz w:val="26"/>
          <w:szCs w:val="26"/>
        </w:rPr>
        <w:t>»</w:t>
      </w:r>
      <w:r w:rsidR="002F3D8B" w:rsidRPr="00A42D1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2F3D8B" w:rsidRPr="00A42D11">
        <w:rPr>
          <w:rFonts w:ascii="Times New Roman" w:hAnsi="Times New Roman" w:cs="Times New Roman"/>
          <w:sz w:val="26"/>
          <w:szCs w:val="26"/>
        </w:rPr>
        <w:t>п.п</w:t>
      </w:r>
      <w:proofErr w:type="spellEnd"/>
      <w:r w:rsidR="002F3D8B" w:rsidRPr="00A42D11">
        <w:rPr>
          <w:rFonts w:ascii="Times New Roman" w:hAnsi="Times New Roman" w:cs="Times New Roman"/>
          <w:sz w:val="26"/>
          <w:szCs w:val="26"/>
        </w:rPr>
        <w:t>.</w:t>
      </w:r>
      <w:r w:rsidRPr="00A42D11">
        <w:rPr>
          <w:rFonts w:ascii="Times New Roman" w:hAnsi="Times New Roman" w:cs="Times New Roman"/>
          <w:sz w:val="26"/>
          <w:szCs w:val="26"/>
        </w:rPr>
        <w:t xml:space="preserve"> </w:t>
      </w:r>
      <w:r w:rsidR="002F3D8B" w:rsidRPr="00A42D11">
        <w:rPr>
          <w:rFonts w:ascii="Times New Roman" w:hAnsi="Times New Roman" w:cs="Times New Roman"/>
          <w:sz w:val="26"/>
          <w:szCs w:val="26"/>
        </w:rPr>
        <w:t>«в»</w:t>
      </w:r>
      <w:r w:rsidRPr="00A42D11">
        <w:rPr>
          <w:rFonts w:ascii="Times New Roman" w:hAnsi="Times New Roman" w:cs="Times New Roman"/>
          <w:sz w:val="26"/>
          <w:szCs w:val="26"/>
        </w:rPr>
        <w:t xml:space="preserve"> ст. 66</w:t>
      </w:r>
      <w:r w:rsidRPr="00A42D11"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  <w:r w:rsidRPr="00A42D11">
        <w:rPr>
          <w:rFonts w:ascii="Times New Roman" w:hAnsi="Times New Roman" w:cs="Times New Roman"/>
          <w:sz w:val="26"/>
          <w:szCs w:val="26"/>
        </w:rPr>
        <w:t xml:space="preserve"> Федерального закона № 67-ФЗ «Об основных гарантиях избирательных прав и права на участие в референдуме граждан Российской Федерации»</w:t>
      </w:r>
      <w:r w:rsidR="002F3D8B" w:rsidRPr="00A42D11">
        <w:rPr>
          <w:rFonts w:ascii="Times New Roman" w:hAnsi="Times New Roman" w:cs="Times New Roman"/>
          <w:sz w:val="26"/>
          <w:szCs w:val="26"/>
        </w:rPr>
        <w:t>:</w:t>
      </w:r>
    </w:p>
    <w:p w:rsidR="00F9569F" w:rsidRPr="00A42D11" w:rsidRDefault="00F9569F" w:rsidP="00440DC2">
      <w:pPr>
        <w:pStyle w:val="1"/>
        <w:numPr>
          <w:ilvl w:val="1"/>
          <w:numId w:val="3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A42D11">
        <w:rPr>
          <w:rFonts w:ascii="Times New Roman" w:hAnsi="Times New Roman"/>
          <w:sz w:val="26"/>
          <w:szCs w:val="26"/>
        </w:rPr>
        <w:t xml:space="preserve">Определить количество используемых </w:t>
      </w:r>
      <w:proofErr w:type="gramStart"/>
      <w:r w:rsidRPr="00A42D11">
        <w:rPr>
          <w:rFonts w:ascii="Times New Roman" w:hAnsi="Times New Roman"/>
          <w:sz w:val="26"/>
          <w:szCs w:val="26"/>
        </w:rPr>
        <w:t>в день голосования  переносных ящиков для голосования вне помещения для голосования на избирательном участке</w:t>
      </w:r>
      <w:proofErr w:type="gramEnd"/>
      <w:r w:rsidRPr="00A42D11">
        <w:rPr>
          <w:rFonts w:ascii="Times New Roman" w:hAnsi="Times New Roman"/>
          <w:sz w:val="26"/>
          <w:szCs w:val="26"/>
        </w:rPr>
        <w:t xml:space="preserve"> № </w:t>
      </w:r>
      <w:r w:rsidR="006636A0" w:rsidRPr="00A42D11">
        <w:rPr>
          <w:rFonts w:ascii="Times New Roman" w:hAnsi="Times New Roman"/>
          <w:sz w:val="26"/>
          <w:szCs w:val="26"/>
        </w:rPr>
        <w:t>71</w:t>
      </w:r>
      <w:r w:rsidRPr="00A42D11">
        <w:rPr>
          <w:rFonts w:ascii="Times New Roman" w:hAnsi="Times New Roman"/>
          <w:sz w:val="26"/>
          <w:szCs w:val="26"/>
        </w:rPr>
        <w:t xml:space="preserve"> –  </w:t>
      </w:r>
      <w:r w:rsidR="006636A0" w:rsidRPr="00A42D11">
        <w:rPr>
          <w:rFonts w:ascii="Times New Roman" w:hAnsi="Times New Roman"/>
          <w:sz w:val="26"/>
          <w:szCs w:val="26"/>
        </w:rPr>
        <w:t>2</w:t>
      </w:r>
      <w:r w:rsidRPr="00A42D11">
        <w:rPr>
          <w:rFonts w:ascii="Times New Roman" w:hAnsi="Times New Roman"/>
          <w:sz w:val="26"/>
          <w:szCs w:val="26"/>
        </w:rPr>
        <w:t xml:space="preserve"> (</w:t>
      </w:r>
      <w:r w:rsidR="006636A0" w:rsidRPr="00A42D11">
        <w:rPr>
          <w:rFonts w:ascii="Times New Roman" w:hAnsi="Times New Roman"/>
          <w:sz w:val="26"/>
          <w:szCs w:val="26"/>
        </w:rPr>
        <w:t>Два</w:t>
      </w:r>
      <w:r w:rsidRPr="00A42D11">
        <w:rPr>
          <w:rFonts w:ascii="Times New Roman" w:hAnsi="Times New Roman"/>
          <w:sz w:val="26"/>
          <w:szCs w:val="26"/>
        </w:rPr>
        <w:t>).</w:t>
      </w:r>
    </w:p>
    <w:p w:rsidR="005775BE" w:rsidRPr="00A42D11" w:rsidRDefault="005775BE" w:rsidP="005775BE">
      <w:pPr>
        <w:pStyle w:val="1"/>
        <w:numPr>
          <w:ilvl w:val="1"/>
          <w:numId w:val="3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A42D11">
        <w:rPr>
          <w:rFonts w:ascii="Times New Roman" w:hAnsi="Times New Roman"/>
          <w:sz w:val="26"/>
          <w:szCs w:val="26"/>
        </w:rPr>
        <w:lastRenderedPageBreak/>
        <w:t xml:space="preserve">Определить количество используемых </w:t>
      </w:r>
      <w:proofErr w:type="gramStart"/>
      <w:r w:rsidRPr="00A42D11">
        <w:rPr>
          <w:rFonts w:ascii="Times New Roman" w:hAnsi="Times New Roman"/>
          <w:sz w:val="26"/>
          <w:szCs w:val="26"/>
        </w:rPr>
        <w:t>в день голосования  переносных ящиков для голосования вне помещения для голосования на избирательном участке</w:t>
      </w:r>
      <w:proofErr w:type="gramEnd"/>
      <w:r w:rsidRPr="00A42D11">
        <w:rPr>
          <w:rFonts w:ascii="Times New Roman" w:hAnsi="Times New Roman"/>
          <w:sz w:val="26"/>
          <w:szCs w:val="26"/>
        </w:rPr>
        <w:t xml:space="preserve"> № </w:t>
      </w:r>
      <w:r w:rsidR="004F7F8F" w:rsidRPr="00A42D11">
        <w:rPr>
          <w:rFonts w:ascii="Times New Roman" w:hAnsi="Times New Roman"/>
          <w:sz w:val="26"/>
          <w:szCs w:val="26"/>
        </w:rPr>
        <w:t>89</w:t>
      </w:r>
      <w:r w:rsidRPr="00A42D11">
        <w:rPr>
          <w:rFonts w:ascii="Times New Roman" w:hAnsi="Times New Roman"/>
          <w:sz w:val="26"/>
          <w:szCs w:val="26"/>
        </w:rPr>
        <w:t xml:space="preserve"> –  </w:t>
      </w:r>
      <w:r w:rsidR="00872284" w:rsidRPr="00A42D11">
        <w:rPr>
          <w:rFonts w:ascii="Times New Roman" w:hAnsi="Times New Roman"/>
          <w:sz w:val="26"/>
          <w:szCs w:val="26"/>
        </w:rPr>
        <w:t>3</w:t>
      </w:r>
      <w:r w:rsidRPr="00A42D11">
        <w:rPr>
          <w:rFonts w:ascii="Times New Roman" w:hAnsi="Times New Roman"/>
          <w:sz w:val="26"/>
          <w:szCs w:val="26"/>
        </w:rPr>
        <w:t xml:space="preserve"> (Два).</w:t>
      </w:r>
    </w:p>
    <w:p w:rsidR="00440DC2" w:rsidRPr="00A42D11" w:rsidRDefault="00F9569F" w:rsidP="00440DC2">
      <w:pPr>
        <w:pStyle w:val="1"/>
        <w:numPr>
          <w:ilvl w:val="1"/>
          <w:numId w:val="3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A42D11">
        <w:rPr>
          <w:rFonts w:ascii="Times New Roman" w:hAnsi="Times New Roman"/>
          <w:sz w:val="26"/>
          <w:szCs w:val="26"/>
        </w:rPr>
        <w:t xml:space="preserve">Определить  количество используемых </w:t>
      </w:r>
      <w:proofErr w:type="gramStart"/>
      <w:r w:rsidRPr="00A42D11">
        <w:rPr>
          <w:rFonts w:ascii="Times New Roman" w:hAnsi="Times New Roman"/>
          <w:sz w:val="26"/>
          <w:szCs w:val="26"/>
        </w:rPr>
        <w:t>в день голосования  переносных ящиков для голосования вне помещения для голосования на избирательном участке</w:t>
      </w:r>
      <w:proofErr w:type="gramEnd"/>
      <w:r w:rsidRPr="00A42D11">
        <w:rPr>
          <w:rFonts w:ascii="Times New Roman" w:hAnsi="Times New Roman"/>
          <w:sz w:val="26"/>
          <w:szCs w:val="26"/>
        </w:rPr>
        <w:t xml:space="preserve"> № 91 –  2 (Два).</w:t>
      </w:r>
    </w:p>
    <w:p w:rsidR="00F2296A" w:rsidRPr="00A42D11" w:rsidRDefault="00F9569F" w:rsidP="00F2296A">
      <w:pPr>
        <w:pStyle w:val="1"/>
        <w:numPr>
          <w:ilvl w:val="1"/>
          <w:numId w:val="3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A42D11">
        <w:rPr>
          <w:rFonts w:ascii="Times New Roman" w:hAnsi="Times New Roman"/>
          <w:sz w:val="26"/>
          <w:szCs w:val="26"/>
        </w:rPr>
        <w:t xml:space="preserve"> Определить  количество используемых </w:t>
      </w:r>
      <w:proofErr w:type="gramStart"/>
      <w:r w:rsidRPr="00A42D11">
        <w:rPr>
          <w:rFonts w:ascii="Times New Roman" w:hAnsi="Times New Roman"/>
          <w:sz w:val="26"/>
          <w:szCs w:val="26"/>
        </w:rPr>
        <w:t>в день голосования  переносных ящиков для голосования вне помещения для голосования на избирательном участке</w:t>
      </w:r>
      <w:proofErr w:type="gramEnd"/>
      <w:r w:rsidRPr="00A42D11">
        <w:rPr>
          <w:rFonts w:ascii="Times New Roman" w:hAnsi="Times New Roman"/>
          <w:sz w:val="26"/>
          <w:szCs w:val="26"/>
        </w:rPr>
        <w:t xml:space="preserve"> № 93 –  2 (Два).</w:t>
      </w:r>
    </w:p>
    <w:p w:rsidR="00F2296A" w:rsidRPr="00A42D11" w:rsidRDefault="002706E6" w:rsidP="00F2296A">
      <w:pPr>
        <w:pStyle w:val="1"/>
        <w:numPr>
          <w:ilvl w:val="1"/>
          <w:numId w:val="3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A42D11">
        <w:rPr>
          <w:rFonts w:ascii="Times New Roman" w:hAnsi="Times New Roman"/>
          <w:sz w:val="26"/>
          <w:szCs w:val="26"/>
        </w:rPr>
        <w:t xml:space="preserve">Определить  количество используемых </w:t>
      </w:r>
      <w:proofErr w:type="gramStart"/>
      <w:r w:rsidRPr="00A42D11">
        <w:rPr>
          <w:rFonts w:ascii="Times New Roman" w:hAnsi="Times New Roman"/>
          <w:sz w:val="26"/>
          <w:szCs w:val="26"/>
        </w:rPr>
        <w:t>в день голосования  переносных ящиков для голосования вне помещения для голосования на избирательном участке</w:t>
      </w:r>
      <w:proofErr w:type="gramEnd"/>
      <w:r w:rsidRPr="00A42D11">
        <w:rPr>
          <w:rFonts w:ascii="Times New Roman" w:hAnsi="Times New Roman"/>
          <w:sz w:val="26"/>
          <w:szCs w:val="26"/>
        </w:rPr>
        <w:t xml:space="preserve"> № 95 –  2 (два).</w:t>
      </w:r>
    </w:p>
    <w:p w:rsidR="00F579BA" w:rsidRPr="00A42D11" w:rsidRDefault="00F9569F" w:rsidP="00F579BA">
      <w:pPr>
        <w:pStyle w:val="1"/>
        <w:numPr>
          <w:ilvl w:val="1"/>
          <w:numId w:val="3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A42D11">
        <w:rPr>
          <w:rFonts w:ascii="Times New Roman" w:hAnsi="Times New Roman"/>
          <w:sz w:val="26"/>
          <w:szCs w:val="26"/>
        </w:rPr>
        <w:t xml:space="preserve"> Определить  количество используемых </w:t>
      </w:r>
      <w:proofErr w:type="gramStart"/>
      <w:r w:rsidRPr="00A42D11">
        <w:rPr>
          <w:rFonts w:ascii="Times New Roman" w:hAnsi="Times New Roman"/>
          <w:sz w:val="26"/>
          <w:szCs w:val="26"/>
        </w:rPr>
        <w:t>в день голосования  переносных ящиков для голосования вне помещения для голосования на избирательном участке</w:t>
      </w:r>
      <w:proofErr w:type="gramEnd"/>
      <w:r w:rsidRPr="00A42D11">
        <w:rPr>
          <w:rFonts w:ascii="Times New Roman" w:hAnsi="Times New Roman"/>
          <w:sz w:val="26"/>
          <w:szCs w:val="26"/>
        </w:rPr>
        <w:t xml:space="preserve"> № 96 –  5 (</w:t>
      </w:r>
      <w:r w:rsidR="002706E6" w:rsidRPr="00A42D11">
        <w:rPr>
          <w:rFonts w:ascii="Times New Roman" w:hAnsi="Times New Roman"/>
          <w:sz w:val="26"/>
          <w:szCs w:val="26"/>
        </w:rPr>
        <w:t>пять</w:t>
      </w:r>
      <w:r w:rsidRPr="00A42D11">
        <w:rPr>
          <w:rFonts w:ascii="Times New Roman" w:hAnsi="Times New Roman"/>
          <w:sz w:val="26"/>
          <w:szCs w:val="26"/>
        </w:rPr>
        <w:t>).</w:t>
      </w:r>
    </w:p>
    <w:p w:rsidR="00F579BA" w:rsidRPr="00A42D11" w:rsidRDefault="00F9569F" w:rsidP="00F579BA">
      <w:pPr>
        <w:pStyle w:val="1"/>
        <w:numPr>
          <w:ilvl w:val="1"/>
          <w:numId w:val="3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A42D11">
        <w:rPr>
          <w:rFonts w:ascii="Times New Roman" w:hAnsi="Times New Roman"/>
          <w:sz w:val="26"/>
          <w:szCs w:val="26"/>
        </w:rPr>
        <w:t xml:space="preserve"> Определить  количество используемых </w:t>
      </w:r>
      <w:proofErr w:type="gramStart"/>
      <w:r w:rsidRPr="00A42D11">
        <w:rPr>
          <w:rFonts w:ascii="Times New Roman" w:hAnsi="Times New Roman"/>
          <w:sz w:val="26"/>
          <w:szCs w:val="26"/>
        </w:rPr>
        <w:t>в день голосования  переносных ящиков для голосования вне помещения для голосования на избирательном участке</w:t>
      </w:r>
      <w:proofErr w:type="gramEnd"/>
      <w:r w:rsidRPr="00A42D11">
        <w:rPr>
          <w:rFonts w:ascii="Times New Roman" w:hAnsi="Times New Roman"/>
          <w:sz w:val="26"/>
          <w:szCs w:val="26"/>
        </w:rPr>
        <w:t xml:space="preserve"> № 101 –  3 (три).</w:t>
      </w:r>
    </w:p>
    <w:p w:rsidR="00F579BA" w:rsidRPr="00A42D11" w:rsidRDefault="002706E6" w:rsidP="00F579BA">
      <w:pPr>
        <w:pStyle w:val="1"/>
        <w:numPr>
          <w:ilvl w:val="1"/>
          <w:numId w:val="3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A42D11">
        <w:rPr>
          <w:rFonts w:ascii="Times New Roman" w:hAnsi="Times New Roman"/>
          <w:sz w:val="26"/>
          <w:szCs w:val="26"/>
        </w:rPr>
        <w:t xml:space="preserve">Определить  количество используемых </w:t>
      </w:r>
      <w:proofErr w:type="gramStart"/>
      <w:r w:rsidRPr="00A42D11">
        <w:rPr>
          <w:rFonts w:ascii="Times New Roman" w:hAnsi="Times New Roman"/>
          <w:sz w:val="26"/>
          <w:szCs w:val="26"/>
        </w:rPr>
        <w:t>в день голосования  переносных ящиков для голосования вне помещения для голосования на избирательном участке</w:t>
      </w:r>
      <w:proofErr w:type="gramEnd"/>
      <w:r w:rsidRPr="00A42D11">
        <w:rPr>
          <w:rFonts w:ascii="Times New Roman" w:hAnsi="Times New Roman"/>
          <w:sz w:val="26"/>
          <w:szCs w:val="26"/>
        </w:rPr>
        <w:t xml:space="preserve"> № 104 –  3 (три).</w:t>
      </w:r>
    </w:p>
    <w:p w:rsidR="00F579BA" w:rsidRPr="00A42D11" w:rsidRDefault="00F579BA" w:rsidP="00F579BA">
      <w:pPr>
        <w:pStyle w:val="1"/>
        <w:numPr>
          <w:ilvl w:val="1"/>
          <w:numId w:val="3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A42D11">
        <w:rPr>
          <w:rFonts w:ascii="Times New Roman" w:hAnsi="Times New Roman"/>
          <w:sz w:val="26"/>
          <w:szCs w:val="26"/>
        </w:rPr>
        <w:t xml:space="preserve">Определить  количество используемых </w:t>
      </w:r>
      <w:proofErr w:type="gramStart"/>
      <w:r w:rsidRPr="00A42D11">
        <w:rPr>
          <w:rFonts w:ascii="Times New Roman" w:hAnsi="Times New Roman"/>
          <w:sz w:val="26"/>
          <w:szCs w:val="26"/>
        </w:rPr>
        <w:t>в день голосования  переносных ящиков для голосования вне помещения для голосования на избирательном участке</w:t>
      </w:r>
      <w:proofErr w:type="gramEnd"/>
      <w:r w:rsidRPr="00A42D11">
        <w:rPr>
          <w:rFonts w:ascii="Times New Roman" w:hAnsi="Times New Roman"/>
          <w:sz w:val="26"/>
          <w:szCs w:val="26"/>
        </w:rPr>
        <w:t xml:space="preserve"> № 113 –  2 (два).</w:t>
      </w:r>
    </w:p>
    <w:p w:rsidR="002706E6" w:rsidRPr="00A42D11" w:rsidRDefault="002706E6" w:rsidP="00F579BA">
      <w:pPr>
        <w:pStyle w:val="1"/>
        <w:numPr>
          <w:ilvl w:val="1"/>
          <w:numId w:val="3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A42D11">
        <w:rPr>
          <w:rFonts w:ascii="Times New Roman" w:hAnsi="Times New Roman"/>
          <w:sz w:val="26"/>
          <w:szCs w:val="26"/>
        </w:rPr>
        <w:t xml:space="preserve">Определить  количество используемых </w:t>
      </w:r>
      <w:proofErr w:type="gramStart"/>
      <w:r w:rsidRPr="00A42D11">
        <w:rPr>
          <w:rFonts w:ascii="Times New Roman" w:hAnsi="Times New Roman"/>
          <w:sz w:val="26"/>
          <w:szCs w:val="26"/>
        </w:rPr>
        <w:t>в день голосования  переносных ящиков для голосования вне помещения для голосования на избирательном участке</w:t>
      </w:r>
      <w:proofErr w:type="gramEnd"/>
      <w:r w:rsidRPr="00A42D11">
        <w:rPr>
          <w:rFonts w:ascii="Times New Roman" w:hAnsi="Times New Roman"/>
          <w:sz w:val="26"/>
          <w:szCs w:val="26"/>
        </w:rPr>
        <w:t xml:space="preserve"> № 114 –  2 (два).</w:t>
      </w:r>
    </w:p>
    <w:p w:rsidR="00F9569F" w:rsidRPr="00A42D11" w:rsidRDefault="0001152B" w:rsidP="00F9569F">
      <w:pPr>
        <w:pStyle w:val="a3"/>
        <w:numPr>
          <w:ilvl w:val="0"/>
          <w:numId w:val="3"/>
        </w:numPr>
        <w:tabs>
          <w:tab w:val="left" w:pos="2758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42D11">
        <w:rPr>
          <w:rFonts w:ascii="Times New Roman" w:eastAsia="Times New Roman" w:hAnsi="Times New Roman"/>
          <w:sz w:val="26"/>
          <w:szCs w:val="26"/>
          <w:lang w:eastAsia="ru-RU"/>
        </w:rPr>
        <w:t>Направить копию настоящего решения в участковые избирательные комисс</w:t>
      </w:r>
      <w:r w:rsidR="00F579BA" w:rsidRPr="00A42D11">
        <w:rPr>
          <w:rFonts w:ascii="Times New Roman" w:eastAsia="Times New Roman" w:hAnsi="Times New Roman"/>
          <w:sz w:val="26"/>
          <w:szCs w:val="26"/>
          <w:lang w:eastAsia="ru-RU"/>
        </w:rPr>
        <w:t xml:space="preserve">ии избирательных участков №№ 61 – 91, 93 - </w:t>
      </w:r>
      <w:r w:rsidRPr="00A42D11">
        <w:rPr>
          <w:rFonts w:ascii="Times New Roman" w:eastAsia="Times New Roman" w:hAnsi="Times New Roman"/>
          <w:sz w:val="26"/>
          <w:szCs w:val="26"/>
          <w:lang w:eastAsia="ru-RU"/>
        </w:rPr>
        <w:t>114.</w:t>
      </w:r>
    </w:p>
    <w:p w:rsidR="002373CC" w:rsidRPr="00A42D11" w:rsidRDefault="0001152B" w:rsidP="0001152B">
      <w:pPr>
        <w:pStyle w:val="a3"/>
        <w:numPr>
          <w:ilvl w:val="0"/>
          <w:numId w:val="3"/>
        </w:numPr>
        <w:tabs>
          <w:tab w:val="left" w:pos="2758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A42D11">
        <w:rPr>
          <w:rFonts w:ascii="Times New Roman" w:eastAsia="Times New Roman" w:hAnsi="Times New Roman"/>
          <w:sz w:val="26"/>
          <w:szCs w:val="26"/>
          <w:lang w:eastAsia="ru-RU"/>
        </w:rPr>
        <w:t>Разместить</w:t>
      </w:r>
      <w:proofErr w:type="gramEnd"/>
      <w:r w:rsidRPr="00A42D11">
        <w:rPr>
          <w:rFonts w:ascii="Times New Roman" w:eastAsia="Times New Roman" w:hAnsi="Times New Roman"/>
          <w:sz w:val="26"/>
          <w:szCs w:val="26"/>
          <w:lang w:eastAsia="ru-RU"/>
        </w:rPr>
        <w:t xml:space="preserve"> настоящее решение на официальном сайте территориальной избирательной комиссии </w:t>
      </w:r>
      <w:proofErr w:type="spellStart"/>
      <w:r w:rsidRPr="00A42D11">
        <w:rPr>
          <w:rFonts w:ascii="Times New Roman" w:eastAsia="Times New Roman" w:hAnsi="Times New Roman"/>
          <w:sz w:val="26"/>
          <w:szCs w:val="26"/>
          <w:lang w:eastAsia="ru-RU"/>
        </w:rPr>
        <w:t>Волховского</w:t>
      </w:r>
      <w:proofErr w:type="spellEnd"/>
      <w:r w:rsidRPr="00A42D11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района в информационно-телекоммуникационной сети «Интернет».</w:t>
      </w:r>
    </w:p>
    <w:p w:rsidR="002373CC" w:rsidRPr="00A42D11" w:rsidRDefault="002373CC" w:rsidP="002373CC">
      <w:pPr>
        <w:tabs>
          <w:tab w:val="left" w:pos="720"/>
          <w:tab w:val="left" w:pos="2758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A42D11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2373CC" w:rsidRPr="00A42D11" w:rsidRDefault="002373CC" w:rsidP="002373CC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373CC" w:rsidRPr="00A42D11" w:rsidRDefault="002373CC" w:rsidP="002373CC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42D11">
        <w:rPr>
          <w:rFonts w:ascii="Times New Roman" w:eastAsia="Times New Roman" w:hAnsi="Times New Roman"/>
          <w:sz w:val="26"/>
          <w:szCs w:val="26"/>
          <w:lang w:eastAsia="ru-RU"/>
        </w:rPr>
        <w:t>Председатель</w:t>
      </w:r>
    </w:p>
    <w:p w:rsidR="002373CC" w:rsidRPr="00A42D11" w:rsidRDefault="002373CC" w:rsidP="002373CC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42D11">
        <w:rPr>
          <w:rFonts w:ascii="Times New Roman" w:eastAsia="Times New Roman" w:hAnsi="Times New Roman"/>
          <w:sz w:val="26"/>
          <w:szCs w:val="26"/>
          <w:lang w:eastAsia="ru-RU"/>
        </w:rPr>
        <w:t xml:space="preserve">территориальной избирательной комиссии                         </w:t>
      </w:r>
      <w:r w:rsidR="00F579BA" w:rsidRPr="00A42D11">
        <w:rPr>
          <w:rFonts w:ascii="Times New Roman" w:eastAsia="Times New Roman" w:hAnsi="Times New Roman"/>
          <w:sz w:val="26"/>
          <w:szCs w:val="26"/>
          <w:lang w:eastAsia="ru-RU"/>
        </w:rPr>
        <w:t>О.Н. Поликарпова</w:t>
      </w:r>
      <w:r w:rsidRPr="00A42D1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2373CC" w:rsidRPr="00A42D11" w:rsidRDefault="002373CC" w:rsidP="002373CC">
      <w:pPr>
        <w:spacing w:after="0" w:line="240" w:lineRule="auto"/>
        <w:rPr>
          <w:rFonts w:ascii="Times New Roman" w:eastAsia="Times New Roman" w:hAnsi="Times New Roman"/>
          <w:b/>
          <w:i/>
          <w:sz w:val="26"/>
          <w:szCs w:val="26"/>
          <w:vertAlign w:val="superscript"/>
          <w:lang w:eastAsia="ru-RU"/>
        </w:rPr>
      </w:pPr>
      <w:r w:rsidRPr="00A42D1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</w:t>
      </w:r>
    </w:p>
    <w:p w:rsidR="002373CC" w:rsidRPr="00A42D11" w:rsidRDefault="00A42D11" w:rsidP="002373CC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</w:t>
      </w:r>
      <w:r w:rsidR="002373CC" w:rsidRPr="00A42D11">
        <w:rPr>
          <w:rFonts w:ascii="Times New Roman" w:eastAsia="Times New Roman" w:hAnsi="Times New Roman"/>
          <w:sz w:val="26"/>
          <w:szCs w:val="26"/>
          <w:lang w:eastAsia="ru-RU"/>
        </w:rPr>
        <w:t>екретар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ь</w:t>
      </w:r>
      <w:r w:rsidR="002373CC" w:rsidRPr="00A42D1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2373CC" w:rsidRPr="00A42D11" w:rsidRDefault="002373CC" w:rsidP="002373CC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42D11">
        <w:rPr>
          <w:rFonts w:ascii="Times New Roman" w:eastAsia="Times New Roman" w:hAnsi="Times New Roman"/>
          <w:sz w:val="26"/>
          <w:szCs w:val="26"/>
          <w:lang w:eastAsia="ru-RU"/>
        </w:rPr>
        <w:t xml:space="preserve">территориальной избирательной комиссии                  </w:t>
      </w:r>
      <w:r w:rsidR="00A42D11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A42D11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F579BA" w:rsidRPr="00A42D11">
        <w:rPr>
          <w:rFonts w:ascii="Times New Roman" w:eastAsia="Times New Roman" w:hAnsi="Times New Roman"/>
          <w:sz w:val="26"/>
          <w:szCs w:val="26"/>
          <w:lang w:eastAsia="ru-RU"/>
        </w:rPr>
        <w:t xml:space="preserve">А.Н. </w:t>
      </w:r>
      <w:proofErr w:type="gramStart"/>
      <w:r w:rsidR="003F3391" w:rsidRPr="00A42D11">
        <w:rPr>
          <w:rFonts w:ascii="Times New Roman" w:eastAsia="Times New Roman" w:hAnsi="Times New Roman"/>
          <w:sz w:val="26"/>
          <w:szCs w:val="26"/>
          <w:lang w:eastAsia="ru-RU"/>
        </w:rPr>
        <w:t>Бухтев</w:t>
      </w:r>
      <w:proofErr w:type="gramEnd"/>
      <w:r w:rsidRPr="00A42D1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2373CC" w:rsidRDefault="002373CC" w:rsidP="002373CC">
      <w:pPr>
        <w:rPr>
          <w:sz w:val="28"/>
          <w:szCs w:val="28"/>
        </w:rPr>
      </w:pPr>
    </w:p>
    <w:p w:rsidR="00020645" w:rsidRDefault="00020645"/>
    <w:sectPr w:rsidR="00020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8703D"/>
    <w:multiLevelType w:val="hybridMultilevel"/>
    <w:tmpl w:val="DCB8F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3B7DB7"/>
    <w:multiLevelType w:val="hybridMultilevel"/>
    <w:tmpl w:val="6AC0C390"/>
    <w:lvl w:ilvl="0" w:tplc="CAEC507E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5876BB1"/>
    <w:multiLevelType w:val="hybridMultilevel"/>
    <w:tmpl w:val="2716D8D0"/>
    <w:lvl w:ilvl="0" w:tplc="44B2AF6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6B4816"/>
    <w:multiLevelType w:val="multilevel"/>
    <w:tmpl w:val="E6784D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615"/>
    <w:rsid w:val="0001152B"/>
    <w:rsid w:val="00020645"/>
    <w:rsid w:val="00106A4E"/>
    <w:rsid w:val="00140615"/>
    <w:rsid w:val="001D18D8"/>
    <w:rsid w:val="002035C8"/>
    <w:rsid w:val="002373CC"/>
    <w:rsid w:val="00243E55"/>
    <w:rsid w:val="00250B27"/>
    <w:rsid w:val="002706E6"/>
    <w:rsid w:val="002F034B"/>
    <w:rsid w:val="002F3D8B"/>
    <w:rsid w:val="003E770E"/>
    <w:rsid w:val="003E7EB9"/>
    <w:rsid w:val="003F3391"/>
    <w:rsid w:val="00437C13"/>
    <w:rsid w:val="00440DC2"/>
    <w:rsid w:val="00461DD8"/>
    <w:rsid w:val="004734A1"/>
    <w:rsid w:val="004F7F8F"/>
    <w:rsid w:val="00515482"/>
    <w:rsid w:val="005775BE"/>
    <w:rsid w:val="005F2DA2"/>
    <w:rsid w:val="006636A0"/>
    <w:rsid w:val="006A06A2"/>
    <w:rsid w:val="0075211E"/>
    <w:rsid w:val="00846716"/>
    <w:rsid w:val="00862D75"/>
    <w:rsid w:val="00864136"/>
    <w:rsid w:val="00872284"/>
    <w:rsid w:val="008A33CC"/>
    <w:rsid w:val="009948BD"/>
    <w:rsid w:val="00A117FD"/>
    <w:rsid w:val="00A42D11"/>
    <w:rsid w:val="00CB2B6E"/>
    <w:rsid w:val="00D46825"/>
    <w:rsid w:val="00F2296A"/>
    <w:rsid w:val="00F405C9"/>
    <w:rsid w:val="00F579BA"/>
    <w:rsid w:val="00F9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3C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73CC"/>
    <w:pPr>
      <w:ind w:left="720"/>
      <w:contextualSpacing/>
    </w:pPr>
  </w:style>
  <w:style w:type="paragraph" w:customStyle="1" w:styleId="1">
    <w:name w:val="Абзац списка1"/>
    <w:basedOn w:val="a"/>
    <w:rsid w:val="00F9569F"/>
    <w:pPr>
      <w:ind w:left="720"/>
    </w:pPr>
    <w:rPr>
      <w:rFonts w:eastAsia="Times New Roman"/>
    </w:rPr>
  </w:style>
  <w:style w:type="paragraph" w:customStyle="1" w:styleId="ConsPlusNormal">
    <w:name w:val="ConsPlusNormal"/>
    <w:rsid w:val="00F956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3C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73CC"/>
    <w:pPr>
      <w:ind w:left="720"/>
      <w:contextualSpacing/>
    </w:pPr>
  </w:style>
  <w:style w:type="paragraph" w:customStyle="1" w:styleId="1">
    <w:name w:val="Абзац списка1"/>
    <w:basedOn w:val="a"/>
    <w:rsid w:val="00F9569F"/>
    <w:pPr>
      <w:ind w:left="720"/>
    </w:pPr>
    <w:rPr>
      <w:rFonts w:eastAsia="Times New Roman"/>
    </w:rPr>
  </w:style>
  <w:style w:type="paragraph" w:customStyle="1" w:styleId="ConsPlusNormal">
    <w:name w:val="ConsPlusNormal"/>
    <w:rsid w:val="00F956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4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3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2025-09-10T14:45:00Z</cp:lastPrinted>
  <dcterms:created xsi:type="dcterms:W3CDTF">2020-06-24T17:06:00Z</dcterms:created>
  <dcterms:modified xsi:type="dcterms:W3CDTF">2026-09-18T18:23:00Z</dcterms:modified>
</cp:coreProperties>
</file>