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CC" w:rsidRPr="008A33CC" w:rsidRDefault="008A33CC" w:rsidP="008A33C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33C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8A33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8A33CC" w:rsidRPr="008A33CC" w:rsidRDefault="008A33CC" w:rsidP="008A33C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33CC">
        <w:rPr>
          <w:rFonts w:ascii="Times New Roman" w:eastAsia="Times New Roman" w:hAnsi="Times New Roman"/>
          <w:b/>
          <w:sz w:val="26"/>
          <w:szCs w:val="26"/>
          <w:lang w:eastAsia="ru-RU"/>
        </w:rPr>
        <w:t>ВОЛХОВСКОГО МУНИЦИПАЛЬНОГО РАЙОНА</w:t>
      </w:r>
    </w:p>
    <w:p w:rsidR="008A33CC" w:rsidRPr="008A33CC" w:rsidRDefault="008A33CC" w:rsidP="008A33C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33CC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13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136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64136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                                                                 № </w:t>
      </w:r>
      <w:r w:rsidR="00864136">
        <w:rPr>
          <w:rFonts w:ascii="Times New Roman" w:eastAsia="Times New Roman" w:hAnsi="Times New Roman"/>
          <w:sz w:val="28"/>
          <w:szCs w:val="28"/>
          <w:lang w:eastAsia="ru-RU"/>
        </w:rPr>
        <w:t>147</w:t>
      </w: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2373CC" w:rsidP="00461DD8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61DD8" w:rsidRPr="00461DD8" w:rsidRDefault="00461DD8" w:rsidP="00461D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DD8"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количества переносных ящиков</w:t>
      </w:r>
    </w:p>
    <w:p w:rsidR="00864136" w:rsidRDefault="00461DD8" w:rsidP="00461D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D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голосования на выборах </w:t>
      </w:r>
      <w:r w:rsidR="008641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Президента Российской Федерации </w:t>
      </w:r>
    </w:p>
    <w:p w:rsidR="00461DD8" w:rsidRDefault="00864136" w:rsidP="00461D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из</w:t>
      </w:r>
      <w:r w:rsidR="00461DD8">
        <w:rPr>
          <w:rFonts w:ascii="Times New Roman" w:eastAsia="Times New Roman" w:hAnsi="Times New Roman"/>
          <w:b/>
          <w:sz w:val="28"/>
          <w:szCs w:val="28"/>
          <w:lang w:eastAsia="ru-RU"/>
        </w:rPr>
        <w:t>бирательных участках №№ 61-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91, 93 – 114</w:t>
      </w:r>
    </w:p>
    <w:p w:rsidR="00864136" w:rsidRPr="00461DD8" w:rsidRDefault="00864136" w:rsidP="00461D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1DD8" w:rsidRPr="00461DD8" w:rsidRDefault="00461DD8" w:rsidP="00461D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D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статьи 66 Федерального закона от 12 июня 2002 года  № 67-ФЗ «Об основных гарантиях избирательных прав и права на участие в референдуме граждан  Российской Федерации» территориальная избирательная комиссия </w:t>
      </w:r>
      <w:proofErr w:type="spellStart"/>
      <w:r w:rsidRPr="00461DD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61D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61DD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461D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2373CC" w:rsidRDefault="002373CC" w:rsidP="002373CC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3CC" w:rsidRDefault="002373CC" w:rsidP="002373CC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proofErr w:type="gramStart"/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голосования вне помещения для голосования при проведении </w:t>
      </w:r>
      <w:r w:rsidR="00461DD8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864136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</w:t>
      </w: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избирательных участках</w:t>
      </w:r>
      <w:proofErr w:type="gramEnd"/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 xml:space="preserve">  №№ 61</w:t>
      </w:r>
      <w:r w:rsidR="00864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64136">
        <w:rPr>
          <w:rFonts w:ascii="Times New Roman" w:eastAsia="Times New Roman" w:hAnsi="Times New Roman"/>
          <w:sz w:val="28"/>
          <w:szCs w:val="28"/>
          <w:lang w:eastAsia="ru-RU"/>
        </w:rPr>
        <w:t xml:space="preserve"> 91, 93 - </w:t>
      </w: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>114 следующее количество переносных ящиков для голосования:</w:t>
      </w:r>
    </w:p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092"/>
        <w:gridCol w:w="1700"/>
        <w:gridCol w:w="39"/>
        <w:gridCol w:w="4919"/>
      </w:tblGrid>
      <w:tr w:rsidR="00864136" w:rsidTr="00864136">
        <w:trPr>
          <w:trHeight w:val="203"/>
        </w:trPr>
        <w:tc>
          <w:tcPr>
            <w:tcW w:w="594" w:type="dxa"/>
            <w:vAlign w:val="center"/>
          </w:tcPr>
          <w:p w:rsidR="00864136" w:rsidRP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4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4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64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92" w:type="dxa"/>
            <w:vAlign w:val="center"/>
          </w:tcPr>
          <w:p w:rsidR="00864136" w:rsidRP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4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 избирательного участка</w:t>
            </w:r>
          </w:p>
        </w:tc>
        <w:tc>
          <w:tcPr>
            <w:tcW w:w="1700" w:type="dxa"/>
            <w:vAlign w:val="center"/>
          </w:tcPr>
          <w:p w:rsidR="00864136" w:rsidRP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4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 избирателей</w:t>
            </w:r>
          </w:p>
        </w:tc>
        <w:tc>
          <w:tcPr>
            <w:tcW w:w="4958" w:type="dxa"/>
            <w:gridSpan w:val="2"/>
            <w:vAlign w:val="center"/>
          </w:tcPr>
          <w:p w:rsidR="00864136" w:rsidRP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4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 переносных ящиков для голосования вне помещения для голосования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00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4958" w:type="dxa"/>
            <w:gridSpan w:val="2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4136" w:rsidTr="00864136">
        <w:trPr>
          <w:trHeight w:val="177"/>
        </w:trPr>
        <w:tc>
          <w:tcPr>
            <w:tcW w:w="594" w:type="dxa"/>
          </w:tcPr>
          <w:p w:rsidR="00864136" w:rsidRDefault="00864136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92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739" w:type="dxa"/>
            <w:gridSpan w:val="2"/>
          </w:tcPr>
          <w:p w:rsidR="00864136" w:rsidRDefault="00864136" w:rsidP="0086413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4919" w:type="dxa"/>
          </w:tcPr>
          <w:p w:rsidR="00864136" w:rsidRDefault="00864136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69F" w:rsidRPr="00F9569F" w:rsidRDefault="0001152B" w:rsidP="00F9569F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Участковым избирательным комиссиям избирательных участков № 61-</w:t>
      </w:r>
      <w:r w:rsidR="00864136">
        <w:rPr>
          <w:rFonts w:ascii="Times New Roman" w:eastAsia="Times New Roman" w:hAnsi="Times New Roman"/>
          <w:sz w:val="28"/>
          <w:szCs w:val="28"/>
          <w:lang w:eastAsia="ru-RU"/>
        </w:rPr>
        <w:t xml:space="preserve">91, 93 -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114 подготовить установленное в п.1 настоящего решения количество переносных ящиков для голосования вне помещения для голосования, присвоив им соответствующие порядковые номера.</w:t>
      </w:r>
    </w:p>
    <w:p w:rsidR="00F9569F" w:rsidRPr="00F9569F" w:rsidRDefault="00F9569F" w:rsidP="00F9569F">
      <w:pPr>
        <w:pStyle w:val="ConsPlusNormal"/>
        <w:numPr>
          <w:ilvl w:val="0"/>
          <w:numId w:val="3"/>
        </w:numPr>
        <w:ind w:left="705"/>
        <w:jc w:val="both"/>
        <w:rPr>
          <w:rFonts w:ascii="Times New Roman" w:hAnsi="Times New Roman"/>
          <w:sz w:val="28"/>
          <w:szCs w:val="28"/>
        </w:rPr>
      </w:pPr>
      <w:r w:rsidRPr="00F9569F">
        <w:rPr>
          <w:rFonts w:ascii="Times New Roman" w:hAnsi="Times New Roman" w:cs="Times New Roman"/>
          <w:sz w:val="28"/>
          <w:szCs w:val="28"/>
        </w:rPr>
        <w:t>На основании п.8 ст.66., п. 8</w:t>
      </w:r>
      <w:r w:rsidRPr="00F9569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95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69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9569F">
        <w:rPr>
          <w:rFonts w:ascii="Times New Roman" w:hAnsi="Times New Roman" w:cs="Times New Roman"/>
          <w:sz w:val="28"/>
          <w:szCs w:val="28"/>
        </w:rPr>
        <w:t>. «</w:t>
      </w:r>
      <w:r w:rsidR="002F3D8B">
        <w:rPr>
          <w:rFonts w:ascii="Times New Roman" w:hAnsi="Times New Roman" w:cs="Times New Roman"/>
          <w:sz w:val="28"/>
          <w:szCs w:val="28"/>
        </w:rPr>
        <w:t>а</w:t>
      </w:r>
      <w:r w:rsidRPr="00F9569F">
        <w:rPr>
          <w:rFonts w:ascii="Times New Roman" w:hAnsi="Times New Roman" w:cs="Times New Roman"/>
          <w:sz w:val="28"/>
          <w:szCs w:val="28"/>
        </w:rPr>
        <w:t>»</w:t>
      </w:r>
      <w:r w:rsidR="002F3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D8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F3D8B">
        <w:rPr>
          <w:rFonts w:ascii="Times New Roman" w:hAnsi="Times New Roman" w:cs="Times New Roman"/>
          <w:sz w:val="28"/>
          <w:szCs w:val="28"/>
        </w:rPr>
        <w:t>.</w:t>
      </w:r>
      <w:r w:rsidRPr="00F9569F">
        <w:rPr>
          <w:rFonts w:ascii="Times New Roman" w:hAnsi="Times New Roman" w:cs="Times New Roman"/>
          <w:sz w:val="28"/>
          <w:szCs w:val="28"/>
        </w:rPr>
        <w:t xml:space="preserve"> </w:t>
      </w:r>
      <w:r w:rsidR="002F3D8B">
        <w:rPr>
          <w:rFonts w:ascii="Times New Roman" w:hAnsi="Times New Roman" w:cs="Times New Roman"/>
          <w:sz w:val="28"/>
          <w:szCs w:val="28"/>
        </w:rPr>
        <w:t>«в»</w:t>
      </w:r>
      <w:r w:rsidRPr="00F9569F">
        <w:rPr>
          <w:rFonts w:ascii="Times New Roman" w:hAnsi="Times New Roman" w:cs="Times New Roman"/>
          <w:sz w:val="28"/>
          <w:szCs w:val="28"/>
        </w:rPr>
        <w:t xml:space="preserve"> ст. 66</w:t>
      </w:r>
      <w:r w:rsidRPr="00F956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9569F">
        <w:rPr>
          <w:rFonts w:ascii="Times New Roman" w:hAnsi="Times New Roman" w:cs="Times New Roman"/>
          <w:sz w:val="28"/>
          <w:szCs w:val="28"/>
        </w:rPr>
        <w:t xml:space="preserve">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2F3D8B">
        <w:rPr>
          <w:rFonts w:ascii="Times New Roman" w:hAnsi="Times New Roman" w:cs="Times New Roman"/>
          <w:sz w:val="28"/>
          <w:szCs w:val="28"/>
        </w:rPr>
        <w:t>:</w:t>
      </w:r>
    </w:p>
    <w:p w:rsidR="00F9569F" w:rsidRDefault="00F9569F" w:rsidP="00440DC2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Определить количество используемых в день голосования  переносных ящиков для голосования вне помещения для голосования на избирательном участке № </w:t>
      </w:r>
      <w:r w:rsidR="006636A0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6636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6636A0">
        <w:rPr>
          <w:rFonts w:ascii="Times New Roman" w:hAnsi="Times New Roman"/>
          <w:sz w:val="28"/>
          <w:szCs w:val="28"/>
        </w:rPr>
        <w:t>Два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:rsidR="006636A0" w:rsidRDefault="006636A0" w:rsidP="00440DC2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89 –  3 (Три).</w:t>
      </w:r>
    </w:p>
    <w:p w:rsidR="00440DC2" w:rsidRDefault="00440DC2" w:rsidP="00440DC2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количество используемых в день голосования  переносных ящиков для голосования вне помещения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голосования на избирательном участке № 90 –  3 (Три).</w:t>
      </w:r>
    </w:p>
    <w:p w:rsidR="00440DC2" w:rsidRDefault="00F9569F" w:rsidP="00440DC2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0DC2">
        <w:rPr>
          <w:rFonts w:ascii="Times New Roman" w:hAnsi="Times New Roman"/>
          <w:sz w:val="28"/>
          <w:szCs w:val="28"/>
        </w:rPr>
        <w:t xml:space="preserve">Определить  количество используемых </w:t>
      </w:r>
      <w:proofErr w:type="gramStart"/>
      <w:r w:rsidRPr="00440DC2"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 w:rsidRPr="00440DC2">
        <w:rPr>
          <w:rFonts w:ascii="Times New Roman" w:hAnsi="Times New Roman"/>
          <w:sz w:val="28"/>
          <w:szCs w:val="28"/>
        </w:rPr>
        <w:t xml:space="preserve"> № 91 –  2 (Два).</w:t>
      </w:r>
    </w:p>
    <w:p w:rsidR="00F2296A" w:rsidRDefault="00F9569F" w:rsidP="00F2296A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0DC2">
        <w:rPr>
          <w:rFonts w:ascii="Times New Roman" w:hAnsi="Times New Roman"/>
          <w:sz w:val="28"/>
          <w:szCs w:val="28"/>
        </w:rPr>
        <w:t xml:space="preserve"> Определить  количество используемых </w:t>
      </w:r>
      <w:proofErr w:type="gramStart"/>
      <w:r w:rsidRPr="00440DC2"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 w:rsidRPr="00440DC2">
        <w:rPr>
          <w:rFonts w:ascii="Times New Roman" w:hAnsi="Times New Roman"/>
          <w:sz w:val="28"/>
          <w:szCs w:val="28"/>
        </w:rPr>
        <w:t xml:space="preserve"> № 93 –  2 (Два).</w:t>
      </w:r>
    </w:p>
    <w:p w:rsidR="0075211E" w:rsidRPr="0075211E" w:rsidRDefault="0075211E" w:rsidP="0075211E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0DC2">
        <w:rPr>
          <w:rFonts w:ascii="Times New Roman" w:hAnsi="Times New Roman"/>
          <w:sz w:val="28"/>
          <w:szCs w:val="28"/>
        </w:rPr>
        <w:t xml:space="preserve">Определить  количество используемых </w:t>
      </w:r>
      <w:proofErr w:type="gramStart"/>
      <w:r w:rsidRPr="00440DC2"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 w:rsidRPr="00440DC2">
        <w:rPr>
          <w:rFonts w:ascii="Times New Roman" w:hAnsi="Times New Roman"/>
          <w:sz w:val="28"/>
          <w:szCs w:val="28"/>
        </w:rPr>
        <w:t xml:space="preserve"> № 9</w:t>
      </w:r>
      <w:r>
        <w:rPr>
          <w:rFonts w:ascii="Times New Roman" w:hAnsi="Times New Roman"/>
          <w:sz w:val="28"/>
          <w:szCs w:val="28"/>
        </w:rPr>
        <w:t>4</w:t>
      </w:r>
      <w:r w:rsidRPr="00440DC2">
        <w:rPr>
          <w:rFonts w:ascii="Times New Roman" w:hAnsi="Times New Roman"/>
          <w:sz w:val="28"/>
          <w:szCs w:val="28"/>
        </w:rPr>
        <w:t xml:space="preserve"> –   (</w:t>
      </w:r>
      <w:r>
        <w:rPr>
          <w:rFonts w:ascii="Times New Roman" w:hAnsi="Times New Roman"/>
          <w:sz w:val="28"/>
          <w:szCs w:val="28"/>
        </w:rPr>
        <w:t>Три</w:t>
      </w:r>
      <w:r w:rsidRPr="00440DC2">
        <w:rPr>
          <w:rFonts w:ascii="Times New Roman" w:hAnsi="Times New Roman"/>
          <w:sz w:val="28"/>
          <w:szCs w:val="28"/>
        </w:rPr>
        <w:t>).</w:t>
      </w:r>
    </w:p>
    <w:p w:rsidR="00F2296A" w:rsidRDefault="002706E6" w:rsidP="00F2296A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296A">
        <w:rPr>
          <w:rFonts w:ascii="Times New Roman" w:hAnsi="Times New Roman"/>
          <w:sz w:val="28"/>
          <w:szCs w:val="28"/>
        </w:rPr>
        <w:t xml:space="preserve"> Определить  количество используемых </w:t>
      </w:r>
      <w:proofErr w:type="gramStart"/>
      <w:r w:rsidRPr="00F2296A"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 w:rsidRPr="00F2296A">
        <w:rPr>
          <w:rFonts w:ascii="Times New Roman" w:hAnsi="Times New Roman"/>
          <w:sz w:val="28"/>
          <w:szCs w:val="28"/>
        </w:rPr>
        <w:t xml:space="preserve"> № 95 –  2 (два).</w:t>
      </w:r>
    </w:p>
    <w:p w:rsidR="00F579BA" w:rsidRDefault="00F9569F" w:rsidP="00F579BA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296A">
        <w:rPr>
          <w:rFonts w:ascii="Times New Roman" w:hAnsi="Times New Roman"/>
          <w:sz w:val="28"/>
          <w:szCs w:val="28"/>
        </w:rPr>
        <w:t xml:space="preserve"> Определить  количество используемых </w:t>
      </w:r>
      <w:proofErr w:type="gramStart"/>
      <w:r w:rsidRPr="00F2296A"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 w:rsidRPr="00F2296A">
        <w:rPr>
          <w:rFonts w:ascii="Times New Roman" w:hAnsi="Times New Roman"/>
          <w:sz w:val="28"/>
          <w:szCs w:val="28"/>
        </w:rPr>
        <w:t xml:space="preserve"> № 96 –  5 (</w:t>
      </w:r>
      <w:r w:rsidR="002706E6" w:rsidRPr="00F2296A">
        <w:rPr>
          <w:rFonts w:ascii="Times New Roman" w:hAnsi="Times New Roman"/>
          <w:sz w:val="28"/>
          <w:szCs w:val="28"/>
        </w:rPr>
        <w:t>пять</w:t>
      </w:r>
      <w:r w:rsidRPr="00F2296A">
        <w:rPr>
          <w:rFonts w:ascii="Times New Roman" w:hAnsi="Times New Roman"/>
          <w:sz w:val="28"/>
          <w:szCs w:val="28"/>
        </w:rPr>
        <w:t>).</w:t>
      </w:r>
    </w:p>
    <w:p w:rsidR="00F579BA" w:rsidRDefault="00F9569F" w:rsidP="00F579BA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79BA">
        <w:rPr>
          <w:rFonts w:ascii="Times New Roman" w:hAnsi="Times New Roman"/>
          <w:sz w:val="28"/>
          <w:szCs w:val="28"/>
        </w:rPr>
        <w:t xml:space="preserve"> Определить  количество используемых </w:t>
      </w:r>
      <w:proofErr w:type="gramStart"/>
      <w:r w:rsidRPr="00F579BA"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 w:rsidRPr="00F579BA">
        <w:rPr>
          <w:rFonts w:ascii="Times New Roman" w:hAnsi="Times New Roman"/>
          <w:sz w:val="28"/>
          <w:szCs w:val="28"/>
        </w:rPr>
        <w:t xml:space="preserve"> № 101 –  3 (три).</w:t>
      </w:r>
    </w:p>
    <w:p w:rsidR="00F579BA" w:rsidRDefault="002706E6" w:rsidP="00F579BA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79BA">
        <w:rPr>
          <w:rFonts w:ascii="Times New Roman" w:hAnsi="Times New Roman"/>
          <w:sz w:val="28"/>
          <w:szCs w:val="28"/>
        </w:rPr>
        <w:t xml:space="preserve">Определить  количество используемых </w:t>
      </w:r>
      <w:proofErr w:type="gramStart"/>
      <w:r w:rsidRPr="00F579BA"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 w:rsidRPr="00F579BA">
        <w:rPr>
          <w:rFonts w:ascii="Times New Roman" w:hAnsi="Times New Roman"/>
          <w:sz w:val="28"/>
          <w:szCs w:val="28"/>
        </w:rPr>
        <w:t xml:space="preserve"> № 104 –  3 (три).</w:t>
      </w:r>
    </w:p>
    <w:p w:rsidR="00F579BA" w:rsidRPr="00F579BA" w:rsidRDefault="00F579BA" w:rsidP="00F579BA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79BA">
        <w:rPr>
          <w:rFonts w:ascii="Times New Roman" w:hAnsi="Times New Roman"/>
          <w:sz w:val="28"/>
          <w:szCs w:val="28"/>
        </w:rPr>
        <w:t xml:space="preserve">Определить  количество используемых </w:t>
      </w:r>
      <w:proofErr w:type="gramStart"/>
      <w:r w:rsidRPr="00F579BA"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 w:rsidRPr="00F579BA">
        <w:rPr>
          <w:rFonts w:ascii="Times New Roman" w:hAnsi="Times New Roman"/>
          <w:sz w:val="28"/>
          <w:szCs w:val="28"/>
        </w:rPr>
        <w:t xml:space="preserve"> № 11</w:t>
      </w:r>
      <w:r>
        <w:rPr>
          <w:rFonts w:ascii="Times New Roman" w:hAnsi="Times New Roman"/>
          <w:sz w:val="28"/>
          <w:szCs w:val="28"/>
        </w:rPr>
        <w:t>0</w:t>
      </w:r>
      <w:r w:rsidRPr="00F579B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F579B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F579BA">
        <w:rPr>
          <w:rFonts w:ascii="Times New Roman" w:hAnsi="Times New Roman"/>
          <w:sz w:val="28"/>
          <w:szCs w:val="28"/>
        </w:rPr>
        <w:t>).</w:t>
      </w:r>
    </w:p>
    <w:p w:rsidR="002706E6" w:rsidRDefault="002706E6" w:rsidP="00F579BA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79BA">
        <w:rPr>
          <w:rFonts w:ascii="Times New Roman" w:hAnsi="Times New Roman"/>
          <w:sz w:val="28"/>
          <w:szCs w:val="28"/>
        </w:rPr>
        <w:t xml:space="preserve"> Определить  количество используемых </w:t>
      </w:r>
      <w:proofErr w:type="gramStart"/>
      <w:r w:rsidRPr="00F579BA"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 w:rsidRPr="00F579BA">
        <w:rPr>
          <w:rFonts w:ascii="Times New Roman" w:hAnsi="Times New Roman"/>
          <w:sz w:val="28"/>
          <w:szCs w:val="28"/>
        </w:rPr>
        <w:t xml:space="preserve"> № 111 –  2 (два).</w:t>
      </w:r>
    </w:p>
    <w:p w:rsidR="00F579BA" w:rsidRDefault="00F579BA" w:rsidP="00F579BA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79BA">
        <w:rPr>
          <w:rFonts w:ascii="Times New Roman" w:hAnsi="Times New Roman"/>
          <w:sz w:val="28"/>
          <w:szCs w:val="28"/>
        </w:rPr>
        <w:t xml:space="preserve">Определить  количество используемых </w:t>
      </w:r>
      <w:proofErr w:type="gramStart"/>
      <w:r w:rsidRPr="00F579BA"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 w:rsidRPr="00F579BA">
        <w:rPr>
          <w:rFonts w:ascii="Times New Roman" w:hAnsi="Times New Roman"/>
          <w:sz w:val="28"/>
          <w:szCs w:val="28"/>
        </w:rPr>
        <w:t xml:space="preserve"> № 11</w:t>
      </w:r>
      <w:r>
        <w:rPr>
          <w:rFonts w:ascii="Times New Roman" w:hAnsi="Times New Roman"/>
          <w:sz w:val="28"/>
          <w:szCs w:val="28"/>
        </w:rPr>
        <w:t>3</w:t>
      </w:r>
      <w:r w:rsidRPr="00F579BA">
        <w:rPr>
          <w:rFonts w:ascii="Times New Roman" w:hAnsi="Times New Roman"/>
          <w:sz w:val="28"/>
          <w:szCs w:val="28"/>
        </w:rPr>
        <w:t xml:space="preserve"> –  2 (два).</w:t>
      </w:r>
    </w:p>
    <w:p w:rsidR="002706E6" w:rsidRPr="00F579BA" w:rsidRDefault="002706E6" w:rsidP="00F579BA">
      <w:pPr>
        <w:pStyle w:val="1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79BA">
        <w:rPr>
          <w:rFonts w:ascii="Times New Roman" w:hAnsi="Times New Roman"/>
          <w:sz w:val="28"/>
          <w:szCs w:val="28"/>
        </w:rPr>
        <w:lastRenderedPageBreak/>
        <w:t xml:space="preserve">Определить  количество используемых </w:t>
      </w:r>
      <w:proofErr w:type="gramStart"/>
      <w:r w:rsidRPr="00F579BA"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 w:rsidRPr="00F579BA">
        <w:rPr>
          <w:rFonts w:ascii="Times New Roman" w:hAnsi="Times New Roman"/>
          <w:sz w:val="28"/>
          <w:szCs w:val="28"/>
        </w:rPr>
        <w:t xml:space="preserve"> № 114 –  2 (два).</w:t>
      </w:r>
    </w:p>
    <w:p w:rsidR="00F9569F" w:rsidRPr="00F9569F" w:rsidRDefault="0001152B" w:rsidP="00F9569F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>Направить копию настоящего решения в участковые избирательные комисс</w:t>
      </w:r>
      <w:r w:rsidR="00F579BA">
        <w:rPr>
          <w:rFonts w:ascii="Times New Roman" w:eastAsia="Times New Roman" w:hAnsi="Times New Roman"/>
          <w:sz w:val="28"/>
          <w:szCs w:val="28"/>
          <w:lang w:eastAsia="ru-RU"/>
        </w:rPr>
        <w:t xml:space="preserve">ии избирательных участков №№ 61 – 91, 93 - </w:t>
      </w: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>114.</w:t>
      </w:r>
    </w:p>
    <w:p w:rsidR="002373CC" w:rsidRPr="0001152B" w:rsidRDefault="0001152B" w:rsidP="0001152B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2373CC" w:rsidRDefault="002373CC" w:rsidP="002373CC">
      <w:pPr>
        <w:tabs>
          <w:tab w:val="left" w:pos="720"/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373CC" w:rsidRDefault="002373CC" w:rsidP="00237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2373CC" w:rsidP="002373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                        </w:t>
      </w:r>
      <w:r w:rsidR="00F579BA">
        <w:rPr>
          <w:rFonts w:ascii="Times New Roman" w:eastAsia="Times New Roman" w:hAnsi="Times New Roman"/>
          <w:sz w:val="28"/>
          <w:szCs w:val="28"/>
          <w:lang w:eastAsia="ru-RU"/>
        </w:rPr>
        <w:t>О.Н. Поликарпова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                       </w:t>
      </w:r>
      <w:r w:rsidR="00F579BA">
        <w:rPr>
          <w:rFonts w:ascii="Times New Roman" w:eastAsia="Times New Roman" w:hAnsi="Times New Roman"/>
          <w:sz w:val="28"/>
          <w:szCs w:val="28"/>
          <w:lang w:eastAsia="ru-RU"/>
        </w:rPr>
        <w:t>А.Н. Юганова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3CC" w:rsidRDefault="002373CC" w:rsidP="002373CC">
      <w:pPr>
        <w:rPr>
          <w:sz w:val="28"/>
          <w:szCs w:val="28"/>
        </w:rPr>
      </w:pP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03D"/>
    <w:multiLevelType w:val="hybridMultilevel"/>
    <w:tmpl w:val="DCB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DB7"/>
    <w:multiLevelType w:val="hybridMultilevel"/>
    <w:tmpl w:val="6AC0C390"/>
    <w:lvl w:ilvl="0" w:tplc="CAEC507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76BB1"/>
    <w:multiLevelType w:val="hybridMultilevel"/>
    <w:tmpl w:val="2716D8D0"/>
    <w:lvl w:ilvl="0" w:tplc="44B2AF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4816"/>
    <w:multiLevelType w:val="multilevel"/>
    <w:tmpl w:val="E6784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15"/>
    <w:rsid w:val="0001152B"/>
    <w:rsid w:val="00020645"/>
    <w:rsid w:val="00140615"/>
    <w:rsid w:val="001D18D8"/>
    <w:rsid w:val="002373CC"/>
    <w:rsid w:val="00250B27"/>
    <w:rsid w:val="002706E6"/>
    <w:rsid w:val="002F3D8B"/>
    <w:rsid w:val="00437C13"/>
    <w:rsid w:val="00440DC2"/>
    <w:rsid w:val="00461DD8"/>
    <w:rsid w:val="005F2DA2"/>
    <w:rsid w:val="006636A0"/>
    <w:rsid w:val="006A06A2"/>
    <w:rsid w:val="0075211E"/>
    <w:rsid w:val="00846716"/>
    <w:rsid w:val="00864136"/>
    <w:rsid w:val="008A33CC"/>
    <w:rsid w:val="00F2296A"/>
    <w:rsid w:val="00F579BA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CC"/>
    <w:pPr>
      <w:ind w:left="720"/>
      <w:contextualSpacing/>
    </w:pPr>
  </w:style>
  <w:style w:type="paragraph" w:customStyle="1" w:styleId="1">
    <w:name w:val="Абзац списка1"/>
    <w:basedOn w:val="a"/>
    <w:rsid w:val="00F9569F"/>
    <w:pPr>
      <w:ind w:left="720"/>
    </w:pPr>
    <w:rPr>
      <w:rFonts w:eastAsia="Times New Roman"/>
    </w:rPr>
  </w:style>
  <w:style w:type="paragraph" w:customStyle="1" w:styleId="ConsPlusNormal">
    <w:name w:val="ConsPlusNormal"/>
    <w:rsid w:val="00F956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CC"/>
    <w:pPr>
      <w:ind w:left="720"/>
      <w:contextualSpacing/>
    </w:pPr>
  </w:style>
  <w:style w:type="paragraph" w:customStyle="1" w:styleId="1">
    <w:name w:val="Абзац списка1"/>
    <w:basedOn w:val="a"/>
    <w:rsid w:val="00F9569F"/>
    <w:pPr>
      <w:ind w:left="720"/>
    </w:pPr>
    <w:rPr>
      <w:rFonts w:eastAsia="Times New Roman"/>
    </w:rPr>
  </w:style>
  <w:style w:type="paragraph" w:customStyle="1" w:styleId="ConsPlusNormal">
    <w:name w:val="ConsPlusNormal"/>
    <w:rsid w:val="00F956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2024-03-10T09:40:00Z</cp:lastPrinted>
  <dcterms:created xsi:type="dcterms:W3CDTF">2020-06-24T17:06:00Z</dcterms:created>
  <dcterms:modified xsi:type="dcterms:W3CDTF">2024-03-11T15:52:00Z</dcterms:modified>
</cp:coreProperties>
</file>