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9" w:rsidRPr="00943029" w:rsidRDefault="00943029" w:rsidP="009430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4302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9430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43029" w:rsidRPr="00943029" w:rsidRDefault="00943029" w:rsidP="00943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30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43029" w:rsidRPr="00943029" w:rsidRDefault="00943029" w:rsidP="00943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30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43029" w:rsidRPr="00943029" w:rsidRDefault="00943029" w:rsidP="0094302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943029" w:rsidRPr="00943029" w:rsidRDefault="00943029" w:rsidP="0094302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943029">
        <w:rPr>
          <w:rFonts w:ascii="Times New Roman" w:eastAsia="Calibri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43029" w:rsidRPr="00943029" w:rsidRDefault="00943029" w:rsidP="0094302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943029" w:rsidRPr="004917E1" w:rsidTr="00943029">
        <w:tc>
          <w:tcPr>
            <w:tcW w:w="3436" w:type="dxa"/>
            <w:hideMark/>
          </w:tcPr>
          <w:p w:rsidR="00943029" w:rsidRPr="004917E1" w:rsidRDefault="009A4D7D" w:rsidP="009A4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43029" w:rsidRPr="004917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мая</w:t>
            </w:r>
            <w:r w:rsidR="00943029" w:rsidRPr="004917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 года</w:t>
            </w:r>
          </w:p>
        </w:tc>
        <w:tc>
          <w:tcPr>
            <w:tcW w:w="3107" w:type="dxa"/>
          </w:tcPr>
          <w:p w:rsidR="00943029" w:rsidRPr="004917E1" w:rsidRDefault="00943029" w:rsidP="0094302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hideMark/>
          </w:tcPr>
          <w:p w:rsidR="00943029" w:rsidRPr="004917E1" w:rsidRDefault="00943029" w:rsidP="009A4D7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7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4917E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9A4D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041</w:t>
            </w:r>
          </w:p>
        </w:tc>
      </w:tr>
    </w:tbl>
    <w:p w:rsidR="00943029" w:rsidRPr="004917E1" w:rsidRDefault="00943029" w:rsidP="00943029">
      <w:pPr>
        <w:spacing w:before="24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17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43029" w:rsidRPr="004917E1" w:rsidRDefault="00943029" w:rsidP="00943029">
      <w:pPr>
        <w:tabs>
          <w:tab w:val="left" w:pos="7538"/>
          <w:tab w:val="left" w:leader="underscore" w:pos="8498"/>
        </w:tabs>
        <w:spacing w:after="0" w:line="240" w:lineRule="auto"/>
        <w:rPr>
          <w:rFonts w:ascii="Calibri" w:eastAsia="Calibri" w:hAnsi="Calibri" w:cs="Times New Roman"/>
          <w:sz w:val="28"/>
          <w:szCs w:val="28"/>
          <w:shd w:val="clear" w:color="auto" w:fill="FFFFFF"/>
          <w:lang w:eastAsia="ru-RU"/>
        </w:rPr>
      </w:pPr>
    </w:p>
    <w:p w:rsidR="00943029" w:rsidRPr="004917E1" w:rsidRDefault="00943029" w:rsidP="00943029">
      <w:pPr>
        <w:tabs>
          <w:tab w:val="left" w:pos="7538"/>
          <w:tab w:val="left" w:leader="underscore" w:pos="8498"/>
        </w:tabs>
        <w:spacing w:after="0" w:line="240" w:lineRule="auto"/>
        <w:rPr>
          <w:rFonts w:ascii="Calibri" w:eastAsia="Calibri" w:hAnsi="Calibri" w:cs="Times New Roman"/>
          <w:sz w:val="28"/>
          <w:szCs w:val="28"/>
          <w:shd w:val="clear" w:color="auto" w:fill="FFFFFF"/>
          <w:lang w:eastAsia="ru-RU"/>
        </w:rPr>
      </w:pPr>
    </w:p>
    <w:p w:rsidR="004917E1" w:rsidRPr="004917E1" w:rsidRDefault="00943029" w:rsidP="004917E1">
      <w:pPr>
        <w:spacing w:after="0" w:line="240" w:lineRule="auto"/>
        <w:ind w:firstLine="720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О</w:t>
      </w:r>
      <w:r w:rsidR="004917E1"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б</w:t>
      </w:r>
      <w:r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 </w:t>
      </w:r>
      <w:r w:rsidR="004917E1"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информации о кандидатурах, предложенных </w:t>
      </w:r>
    </w:p>
    <w:p w:rsidR="004917E1" w:rsidRPr="004917E1" w:rsidRDefault="004917E1" w:rsidP="004917E1">
      <w:pPr>
        <w:spacing w:after="0" w:line="240" w:lineRule="auto"/>
        <w:ind w:firstLine="720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в составы участковых избирательных комиссий </w:t>
      </w:r>
    </w:p>
    <w:p w:rsidR="004917E1" w:rsidRPr="004917E1" w:rsidRDefault="004917E1" w:rsidP="004917E1">
      <w:pPr>
        <w:spacing w:after="0" w:line="240" w:lineRule="auto"/>
        <w:ind w:firstLine="720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(резерв составов участковых избирательных комиссий), </w:t>
      </w:r>
    </w:p>
    <w:p w:rsidR="004917E1" w:rsidRPr="004917E1" w:rsidRDefault="004917E1" w:rsidP="004917E1">
      <w:pPr>
        <w:spacing w:after="0" w:line="240" w:lineRule="auto"/>
        <w:ind w:firstLine="720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proofErr w:type="gramStart"/>
      <w:r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которые</w:t>
      </w:r>
      <w:proofErr w:type="gramEnd"/>
      <w:r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 xml:space="preserve"> не могут быть включены в резерв </w:t>
      </w:r>
    </w:p>
    <w:p w:rsidR="00943029" w:rsidRPr="004917E1" w:rsidRDefault="004917E1" w:rsidP="004917E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17E1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составов участковых избирательных комиссий</w:t>
      </w:r>
    </w:p>
    <w:p w:rsidR="00943029" w:rsidRPr="004917E1" w:rsidRDefault="00943029" w:rsidP="0049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3029" w:rsidRPr="004917E1" w:rsidRDefault="00943029" w:rsidP="004917E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43029" w:rsidRPr="004917E1" w:rsidRDefault="004917E1" w:rsidP="004917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917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9A4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подпунктом «н» </w:t>
      </w:r>
      <w:r w:rsidRPr="004917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пункт</w:t>
      </w:r>
      <w:r w:rsidR="009A4D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4917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 статьи 29 Федерального закона от 12.06.2002 г. № 67-ФЗ «Об основных гарантиях избирательных прав и права на участие в референдуме граждан Российской Федерации» и пунктом 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г. № 152</w:t>
      </w:r>
      <w:proofErr w:type="gramEnd"/>
      <w:r w:rsidRPr="004917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/1137-6, </w:t>
      </w:r>
      <w:r w:rsidR="00943029" w:rsidRPr="00491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943029" w:rsidRPr="004917E1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943029" w:rsidRPr="00491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943029" w:rsidRPr="00491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943029" w:rsidRPr="00491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4917E1" w:rsidRPr="004917E1" w:rsidRDefault="004917E1" w:rsidP="00491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17E1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текст Информации о кандидатурах, предложенных в составы участковых избирательных комиссий (резерв составов участковых избирательных комиссий), которые не могут быть включены в резерв составов участковых избирательных комиссий (прилагается).</w:t>
      </w:r>
    </w:p>
    <w:p w:rsidR="00943029" w:rsidRPr="004917E1" w:rsidRDefault="004917E1" w:rsidP="004917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17E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Информацию, указанную в пункте 1 настоящего решения в Избирательную комиссию Ленинградской области</w:t>
      </w:r>
      <w:r w:rsidR="00943029" w:rsidRPr="004917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3029" w:rsidRPr="004917E1" w:rsidRDefault="00943029" w:rsidP="004917E1">
      <w:pPr>
        <w:spacing w:after="0" w:line="240" w:lineRule="auto"/>
        <w:ind w:firstLine="720"/>
        <w:jc w:val="both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943029" w:rsidRPr="004917E1" w:rsidTr="00943029">
        <w:trPr>
          <w:trHeight w:val="656"/>
        </w:trPr>
        <w:tc>
          <w:tcPr>
            <w:tcW w:w="6062" w:type="dxa"/>
            <w:hideMark/>
          </w:tcPr>
          <w:p w:rsidR="00943029" w:rsidRPr="004917E1" w:rsidRDefault="00943029" w:rsidP="004917E1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943029" w:rsidRPr="004917E1" w:rsidRDefault="00943029" w:rsidP="004917E1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ru-RU"/>
              </w:rPr>
            </w:pPr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943029" w:rsidRPr="004917E1" w:rsidRDefault="00943029" w:rsidP="004917E1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</w:p>
          <w:p w:rsidR="00943029" w:rsidRPr="004917E1" w:rsidRDefault="009A4D7D" w:rsidP="004917E1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     Э.Е. Семенова</w:t>
            </w:r>
          </w:p>
          <w:p w:rsidR="00943029" w:rsidRPr="004917E1" w:rsidRDefault="00943029" w:rsidP="004917E1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</w:p>
          <w:p w:rsidR="00943029" w:rsidRPr="004917E1" w:rsidRDefault="00943029" w:rsidP="004917E1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943029" w:rsidRPr="004917E1" w:rsidTr="00943029">
        <w:tc>
          <w:tcPr>
            <w:tcW w:w="6062" w:type="dxa"/>
            <w:hideMark/>
          </w:tcPr>
          <w:p w:rsidR="00943029" w:rsidRPr="004917E1" w:rsidRDefault="00943029" w:rsidP="004917E1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943029" w:rsidRPr="004917E1" w:rsidRDefault="00943029" w:rsidP="004917E1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b/>
                <w:sz w:val="28"/>
                <w:szCs w:val="28"/>
                <w:lang w:eastAsia="ru-RU"/>
              </w:rPr>
            </w:pPr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943029" w:rsidRPr="004917E1" w:rsidRDefault="00943029" w:rsidP="004917E1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</w:p>
          <w:p w:rsidR="00943029" w:rsidRPr="004917E1" w:rsidRDefault="00943029" w:rsidP="004917E1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 w:rsidRPr="004917E1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О.Н. Поликарпова</w:t>
            </w:r>
          </w:p>
        </w:tc>
      </w:tr>
    </w:tbl>
    <w:p w:rsidR="00943029" w:rsidRPr="004917E1" w:rsidRDefault="00943029" w:rsidP="004917E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4917E1" w:rsidRPr="004917E1" w:rsidRDefault="004917E1" w:rsidP="004917E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4917E1" w:rsidRPr="004917E1" w:rsidRDefault="004917E1" w:rsidP="004917E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4917E1" w:rsidRPr="004917E1" w:rsidRDefault="004917E1" w:rsidP="004917E1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4917E1" w:rsidRDefault="004917E1" w:rsidP="004917E1">
      <w:pPr>
        <w:spacing w:after="0" w:line="240" w:lineRule="auto"/>
        <w:jc w:val="right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lastRenderedPageBreak/>
        <w:t>Приложение к решению ТИК</w:t>
      </w:r>
    </w:p>
    <w:p w:rsidR="004917E1" w:rsidRDefault="004917E1" w:rsidP="004917E1">
      <w:pPr>
        <w:spacing w:after="0" w:line="240" w:lineRule="auto"/>
        <w:jc w:val="right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t>Волховского</w:t>
      </w:r>
      <w:proofErr w:type="spellEnd"/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 муниципального района </w:t>
      </w:r>
    </w:p>
    <w:p w:rsidR="004917E1" w:rsidRDefault="004917E1" w:rsidP="004917E1">
      <w:pPr>
        <w:spacing w:after="0" w:line="240" w:lineRule="auto"/>
        <w:jc w:val="right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Ленинградской области </w:t>
      </w:r>
    </w:p>
    <w:p w:rsidR="004917E1" w:rsidRDefault="004917E1" w:rsidP="004917E1">
      <w:pPr>
        <w:spacing w:after="0" w:line="240" w:lineRule="auto"/>
        <w:jc w:val="right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от </w:t>
      </w:r>
      <w:r w:rsidR="009A4D7D">
        <w:rPr>
          <w:rFonts w:ascii="Times New Roman CYR" w:eastAsia="Calibri" w:hAnsi="Times New Roman CYR" w:cs="Times New Roman"/>
          <w:sz w:val="24"/>
          <w:szCs w:val="20"/>
          <w:lang w:eastAsia="ru-RU"/>
        </w:rPr>
        <w:t>26</w:t>
      </w:r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 </w:t>
      </w:r>
      <w:r w:rsidR="009A4D7D"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мая 2023 </w:t>
      </w:r>
      <w:r>
        <w:rPr>
          <w:rFonts w:ascii="Times New Roman CYR" w:eastAsia="Calibri" w:hAnsi="Times New Roman CYR" w:cs="Times New Roman"/>
          <w:sz w:val="24"/>
          <w:szCs w:val="20"/>
          <w:lang w:eastAsia="ru-RU"/>
        </w:rPr>
        <w:t>года № 1</w:t>
      </w:r>
      <w:r w:rsidR="009A4D7D">
        <w:rPr>
          <w:rFonts w:ascii="Times New Roman CYR" w:eastAsia="Calibri" w:hAnsi="Times New Roman CYR" w:cs="Times New Roman"/>
          <w:sz w:val="24"/>
          <w:szCs w:val="20"/>
          <w:lang w:eastAsia="ru-RU"/>
        </w:rPr>
        <w:t>041</w:t>
      </w:r>
    </w:p>
    <w:p w:rsidR="004917E1" w:rsidRDefault="004917E1" w:rsidP="004917E1">
      <w:pPr>
        <w:spacing w:after="0" w:line="240" w:lineRule="auto"/>
        <w:jc w:val="right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</w:p>
    <w:p w:rsidR="004917E1" w:rsidRDefault="004917E1" w:rsidP="004917E1">
      <w:pPr>
        <w:spacing w:after="0" w:line="240" w:lineRule="auto"/>
        <w:jc w:val="right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</w:p>
    <w:p w:rsidR="004917E1" w:rsidRDefault="004917E1" w:rsidP="004917E1">
      <w:pPr>
        <w:spacing w:after="0" w:line="240" w:lineRule="auto"/>
        <w:jc w:val="right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</w:p>
    <w:p w:rsidR="004917E1" w:rsidRDefault="00B256A2" w:rsidP="00B256A2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Информация о кандидатурах, которые не могут быть включены в резерв составов участковых избирательных комиссий</w:t>
      </w:r>
    </w:p>
    <w:p w:rsidR="00B256A2" w:rsidRDefault="00B256A2" w:rsidP="00B256A2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</w:p>
    <w:p w:rsidR="00B256A2" w:rsidRDefault="00B256A2" w:rsidP="00B256A2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proofErr w:type="gramStart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В связи с выявлением обстоятельств, свидетельствующих о несоответствии кандидатур, предложенных в составы участковых избирательных комиссий (резерв составов участковых избирательных комиссий), положениям, установленным </w:t>
      </w:r>
      <w:r w:rsidR="009A4D7D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подпунктом «н»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пункт</w:t>
      </w:r>
      <w:r w:rsidR="009A4D7D">
        <w:rPr>
          <w:rFonts w:ascii="Times New Roman CYR" w:eastAsia="Calibri" w:hAnsi="Times New Roman CYR" w:cs="Times New Roman"/>
          <w:sz w:val="28"/>
          <w:szCs w:val="28"/>
          <w:lang w:eastAsia="ru-RU"/>
        </w:rPr>
        <w:t>а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1 статьи 29 Федерального закона от 12.06.2002 г. № 67 –ФЗ «Об основных гарантиях избирательных прав и права на участие  в референдуме граждан Российской Федерации», территориальная избирательная комиссия </w:t>
      </w:r>
      <w:proofErr w:type="spellStart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муниципального района сообщает о кандидатур</w:t>
      </w:r>
      <w:r w:rsidR="003240F3">
        <w:rPr>
          <w:rFonts w:ascii="Times New Roman CYR" w:eastAsia="Calibri" w:hAnsi="Times New Roman CYR" w:cs="Times New Roman"/>
          <w:sz w:val="28"/>
          <w:szCs w:val="28"/>
          <w:lang w:eastAsia="ru-RU"/>
        </w:rPr>
        <w:t>е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, котор</w:t>
      </w:r>
      <w:r w:rsidR="003240F3">
        <w:rPr>
          <w:rFonts w:ascii="Times New Roman CYR" w:eastAsia="Calibri" w:hAnsi="Times New Roman CYR" w:cs="Times New Roman"/>
          <w:sz w:val="28"/>
          <w:szCs w:val="28"/>
          <w:lang w:eastAsia="ru-RU"/>
        </w:rPr>
        <w:t>ая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не</w:t>
      </w:r>
      <w:proofErr w:type="gramEnd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мо</w:t>
      </w:r>
      <w:r w:rsidR="003240F3">
        <w:rPr>
          <w:rFonts w:ascii="Times New Roman CYR" w:eastAsia="Calibri" w:hAnsi="Times New Roman CYR" w:cs="Times New Roman"/>
          <w:sz w:val="28"/>
          <w:szCs w:val="28"/>
          <w:lang w:eastAsia="ru-RU"/>
        </w:rPr>
        <w:t>жет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быть </w:t>
      </w:r>
      <w:proofErr w:type="gramStart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включен</w:t>
      </w:r>
      <w:r w:rsidR="003240F3">
        <w:rPr>
          <w:rFonts w:ascii="Times New Roman CYR" w:eastAsia="Calibri" w:hAnsi="Times New Roman CYR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в резерв составов участковых избирательных комиссий:</w:t>
      </w:r>
    </w:p>
    <w:p w:rsidR="00BC2544" w:rsidRDefault="00B256A2" w:rsidP="002F43B8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 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>Парменова Наталья Александровна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, дата рождения 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24 ноября 1975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года, предложен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>а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для назначения в резерв состава участковой избирательной комиссии избирательного участка № 8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>0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>собранием избирателей по месту жительства г. Волхов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, на основании </w:t>
      </w:r>
      <w:r w:rsidR="00BC2544">
        <w:rPr>
          <w:rFonts w:ascii="Times New Roman CYR" w:eastAsia="Calibri" w:hAnsi="Times New Roman CYR" w:cs="Times New Roman"/>
          <w:sz w:val="28"/>
          <w:szCs w:val="28"/>
          <w:lang w:eastAsia="ru-RU"/>
        </w:rPr>
        <w:t>подпункта «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>н</w:t>
      </w:r>
      <w:r w:rsidR="00BC254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» пункта 1 статьи 29 Федерального закона, так как 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>имеет неснят</w:t>
      </w:r>
      <w:r w:rsidR="00CD25BD">
        <w:rPr>
          <w:rFonts w:ascii="Times New Roman CYR" w:eastAsia="Calibri" w:hAnsi="Times New Roman CYR" w:cs="Times New Roman"/>
          <w:sz w:val="28"/>
          <w:szCs w:val="28"/>
          <w:lang w:eastAsia="ru-RU"/>
        </w:rPr>
        <w:t>ую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и непогашенн</w:t>
      </w:r>
      <w:r w:rsidR="00CD25BD">
        <w:rPr>
          <w:rFonts w:ascii="Times New Roman CYR" w:eastAsia="Calibri" w:hAnsi="Times New Roman CYR" w:cs="Times New Roman"/>
          <w:sz w:val="28"/>
          <w:szCs w:val="28"/>
          <w:lang w:eastAsia="ru-RU"/>
        </w:rPr>
        <w:t>ую</w:t>
      </w:r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судимость</w:t>
      </w:r>
      <w:r w:rsidR="00CD25BD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(копия ответа ИЦ ГУ МВД по</w:t>
      </w:r>
      <w:proofErr w:type="gramStart"/>
      <w:r w:rsidR="00CD25BD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</w:t>
      </w:r>
      <w:proofErr w:type="gramEnd"/>
      <w:r w:rsidR="00CD25BD">
        <w:rPr>
          <w:rFonts w:ascii="Times New Roman CYR" w:eastAsia="Calibri" w:hAnsi="Times New Roman CYR" w:cs="Times New Roman"/>
          <w:sz w:val="28"/>
          <w:szCs w:val="28"/>
          <w:lang w:eastAsia="ru-RU"/>
        </w:rPr>
        <w:t>анкт – Петербургу и Ленинградской области прилагается)</w:t>
      </w:r>
      <w:bookmarkStart w:id="0" w:name="_GoBack"/>
      <w:bookmarkEnd w:id="0"/>
      <w:r w:rsidR="002F43B8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. </w:t>
      </w:r>
    </w:p>
    <w:p w:rsidR="002F43B8" w:rsidRDefault="002F43B8" w:rsidP="002F43B8">
      <w:pPr>
        <w:spacing w:after="0" w:line="240" w:lineRule="auto"/>
        <w:ind w:firstLine="708"/>
        <w:jc w:val="both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2F43B8" w:rsidRDefault="002F43B8" w:rsidP="002F43B8">
      <w:pPr>
        <w:spacing w:after="0" w:line="240" w:lineRule="auto"/>
        <w:ind w:firstLine="708"/>
        <w:jc w:val="right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2F43B8" w:rsidRDefault="002F43B8" w:rsidP="002F43B8">
      <w:pPr>
        <w:spacing w:after="0" w:line="240" w:lineRule="auto"/>
        <w:ind w:firstLine="708"/>
        <w:jc w:val="right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proofErr w:type="spellStart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муниципального района </w:t>
      </w:r>
    </w:p>
    <w:p w:rsidR="002F43B8" w:rsidRPr="00B256A2" w:rsidRDefault="002F43B8" w:rsidP="002F43B8">
      <w:pPr>
        <w:spacing w:after="0" w:line="240" w:lineRule="auto"/>
        <w:ind w:firstLine="708"/>
        <w:jc w:val="right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Ленинградской области</w:t>
      </w:r>
    </w:p>
    <w:sectPr w:rsidR="002F43B8" w:rsidRPr="00B2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7F2"/>
    <w:multiLevelType w:val="hybridMultilevel"/>
    <w:tmpl w:val="B1AA6482"/>
    <w:lvl w:ilvl="0" w:tplc="9F52A3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37232"/>
    <w:multiLevelType w:val="hybridMultilevel"/>
    <w:tmpl w:val="3C0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C"/>
    <w:rsid w:val="0004275A"/>
    <w:rsid w:val="00122BC4"/>
    <w:rsid w:val="002F43B8"/>
    <w:rsid w:val="003240F3"/>
    <w:rsid w:val="00442A25"/>
    <w:rsid w:val="0046561C"/>
    <w:rsid w:val="0046705D"/>
    <w:rsid w:val="004917E1"/>
    <w:rsid w:val="00536753"/>
    <w:rsid w:val="006A6316"/>
    <w:rsid w:val="007E3788"/>
    <w:rsid w:val="00875D2F"/>
    <w:rsid w:val="008C61DF"/>
    <w:rsid w:val="00943029"/>
    <w:rsid w:val="009A4D7D"/>
    <w:rsid w:val="00B023BB"/>
    <w:rsid w:val="00B256A2"/>
    <w:rsid w:val="00BC2544"/>
    <w:rsid w:val="00C00136"/>
    <w:rsid w:val="00C53534"/>
    <w:rsid w:val="00CD25BD"/>
    <w:rsid w:val="00D35BC7"/>
    <w:rsid w:val="00D739B9"/>
    <w:rsid w:val="00DA2FBE"/>
    <w:rsid w:val="00D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9735-497A-4268-A419-DC4FFF0B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2018-06-08T08:29:00Z</dcterms:created>
  <dcterms:modified xsi:type="dcterms:W3CDTF">2023-05-25T14:17:00Z</dcterms:modified>
</cp:coreProperties>
</file>