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0" w:rsidRPr="00C026A0" w:rsidRDefault="00C026A0" w:rsidP="00C026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026A0">
        <w:rPr>
          <w:b/>
          <w:color w:val="000000"/>
          <w:sz w:val="32"/>
          <w:szCs w:val="32"/>
        </w:rPr>
        <w:t>ТЕРРИТОРИАЛЬНАЯ</w:t>
      </w:r>
      <w:r w:rsidRPr="00C026A0">
        <w:rPr>
          <w:b/>
          <w:bCs/>
          <w:sz w:val="32"/>
          <w:szCs w:val="32"/>
        </w:rPr>
        <w:t xml:space="preserve"> ИЗБИРАТЕЛЬНАЯ КОМИССИЯ</w:t>
      </w:r>
    </w:p>
    <w:p w:rsidR="00C026A0" w:rsidRP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ВОЛХОВСКОГО МУНИЦИПАЛЬНОГО РАЙОНА</w:t>
      </w:r>
    </w:p>
    <w:p w:rsid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ЛЕНИНГРАДСКОЙ ОБЛАСТИ</w:t>
      </w:r>
    </w:p>
    <w:p w:rsidR="005A7DBA" w:rsidRDefault="005A7DBA" w:rsidP="00C0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полномочиями окружной избирательной комиссии</w:t>
      </w:r>
    </w:p>
    <w:p w:rsidR="005A7DBA" w:rsidRPr="00C026A0" w:rsidRDefault="005A7DBA" w:rsidP="00C0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одномандатного избирательного округа № 10</w:t>
      </w:r>
    </w:p>
    <w:p w:rsidR="00C026A0" w:rsidRPr="00C026A0" w:rsidRDefault="00C026A0" w:rsidP="00C026A0">
      <w:pPr>
        <w:jc w:val="center"/>
        <w:rPr>
          <w:color w:val="000000"/>
        </w:rPr>
      </w:pPr>
    </w:p>
    <w:p w:rsidR="00C026A0" w:rsidRPr="00C026A0" w:rsidRDefault="00C026A0" w:rsidP="00C026A0">
      <w:pPr>
        <w:jc w:val="center"/>
        <w:rPr>
          <w:b/>
          <w:color w:val="000000"/>
          <w:spacing w:val="60"/>
          <w:sz w:val="32"/>
        </w:rPr>
      </w:pPr>
      <w:r w:rsidRPr="00C026A0">
        <w:rPr>
          <w:b/>
          <w:color w:val="000000"/>
          <w:spacing w:val="60"/>
          <w:sz w:val="32"/>
        </w:rPr>
        <w:t>РЕШЕНИЕ</w:t>
      </w:r>
    </w:p>
    <w:p w:rsidR="00C026A0" w:rsidRPr="00C026A0" w:rsidRDefault="00C026A0" w:rsidP="00C026A0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26A0" w:rsidRPr="00C026A0" w:rsidTr="00C026A0">
        <w:tc>
          <w:tcPr>
            <w:tcW w:w="3436" w:type="dxa"/>
          </w:tcPr>
          <w:p w:rsidR="00C026A0" w:rsidRPr="00C026A0" w:rsidRDefault="00C026A0" w:rsidP="00C026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июня</w:t>
            </w:r>
            <w:r w:rsidRPr="00C026A0">
              <w:rPr>
                <w:color w:val="000000"/>
                <w:sz w:val="28"/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C026A0" w:rsidRPr="00C026A0" w:rsidRDefault="00C026A0" w:rsidP="00C026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026A0" w:rsidRPr="00C026A0" w:rsidRDefault="00C026A0" w:rsidP="00F90FC8">
            <w:pPr>
              <w:jc w:val="center"/>
              <w:rPr>
                <w:color w:val="000000"/>
                <w:sz w:val="28"/>
                <w:szCs w:val="28"/>
              </w:rPr>
            </w:pPr>
            <w:r w:rsidRPr="00C026A0">
              <w:rPr>
                <w:b/>
                <w:color w:val="000000"/>
                <w:sz w:val="28"/>
                <w:szCs w:val="28"/>
              </w:rPr>
              <w:t>№</w:t>
            </w:r>
            <w:r w:rsidRPr="00C026A0">
              <w:rPr>
                <w:color w:val="000000"/>
                <w:sz w:val="28"/>
                <w:szCs w:val="28"/>
              </w:rPr>
              <w:t xml:space="preserve"> </w:t>
            </w:r>
            <w:r w:rsidR="00F90FC8">
              <w:rPr>
                <w:color w:val="000000"/>
                <w:sz w:val="28"/>
                <w:szCs w:val="28"/>
              </w:rPr>
              <w:t>819</w:t>
            </w:r>
          </w:p>
        </w:tc>
      </w:tr>
    </w:tbl>
    <w:p w:rsidR="00C026A0" w:rsidRPr="00C026A0" w:rsidRDefault="00C026A0" w:rsidP="00C026A0">
      <w:pPr>
        <w:spacing w:before="240"/>
        <w:jc w:val="center"/>
        <w:rPr>
          <w:color w:val="000000"/>
          <w:sz w:val="28"/>
          <w:szCs w:val="28"/>
        </w:rPr>
      </w:pPr>
      <w:r w:rsidRPr="00C026A0">
        <w:rPr>
          <w:color w:val="000000"/>
          <w:sz w:val="28"/>
          <w:szCs w:val="28"/>
        </w:rPr>
        <w:t>г. Волхов</w:t>
      </w:r>
    </w:p>
    <w:p w:rsidR="00F9313B" w:rsidRDefault="00F9313B" w:rsidP="009235E7">
      <w:pPr>
        <w:pStyle w:val="a5"/>
        <w:tabs>
          <w:tab w:val="left" w:pos="709"/>
          <w:tab w:val="left" w:pos="10773"/>
        </w:tabs>
        <w:ind w:right="282"/>
        <w:rPr>
          <w:sz w:val="28"/>
          <w:szCs w:val="28"/>
        </w:rPr>
      </w:pPr>
    </w:p>
    <w:p w:rsidR="00C026A0" w:rsidRPr="00C026A0" w:rsidRDefault="00C026A0" w:rsidP="00C026A0">
      <w:pPr>
        <w:jc w:val="center"/>
        <w:rPr>
          <w:b/>
          <w:sz w:val="28"/>
        </w:rPr>
      </w:pPr>
      <w:r w:rsidRPr="00C026A0">
        <w:rPr>
          <w:b/>
          <w:sz w:val="28"/>
        </w:rPr>
        <w:t xml:space="preserve">О рабочей группе по приему и проверке документов, </w:t>
      </w:r>
    </w:p>
    <w:p w:rsidR="00C026A0" w:rsidRPr="00C026A0" w:rsidRDefault="00C026A0" w:rsidP="00C026A0">
      <w:pPr>
        <w:jc w:val="center"/>
        <w:rPr>
          <w:b/>
          <w:sz w:val="28"/>
        </w:rPr>
      </w:pPr>
      <w:proofErr w:type="gramStart"/>
      <w:r w:rsidRPr="00C026A0">
        <w:rPr>
          <w:b/>
          <w:sz w:val="28"/>
        </w:rPr>
        <w:t>представляемых</w:t>
      </w:r>
      <w:proofErr w:type="gramEnd"/>
      <w:r w:rsidRPr="00C026A0">
        <w:rPr>
          <w:b/>
          <w:sz w:val="28"/>
        </w:rPr>
        <w:t xml:space="preserve"> в избирательную комиссию кандидатами, выдвинутыми по </w:t>
      </w:r>
      <w:proofErr w:type="spellStart"/>
      <w:r w:rsidRPr="00C026A0">
        <w:rPr>
          <w:b/>
          <w:sz w:val="28"/>
        </w:rPr>
        <w:t>Волховскому</w:t>
      </w:r>
      <w:proofErr w:type="spellEnd"/>
      <w:r w:rsidRPr="00C026A0">
        <w:rPr>
          <w:b/>
          <w:sz w:val="28"/>
        </w:rPr>
        <w:t xml:space="preserve"> одномандатному</w:t>
      </w:r>
    </w:p>
    <w:p w:rsidR="00C026A0" w:rsidRPr="00C026A0" w:rsidRDefault="00C026A0" w:rsidP="00C026A0">
      <w:pPr>
        <w:jc w:val="center"/>
        <w:rPr>
          <w:b/>
          <w:sz w:val="28"/>
        </w:rPr>
      </w:pPr>
      <w:r w:rsidRPr="00C026A0">
        <w:rPr>
          <w:b/>
          <w:sz w:val="28"/>
        </w:rPr>
        <w:t xml:space="preserve"> избирательному округу № 10, </w:t>
      </w:r>
    </w:p>
    <w:p w:rsidR="00C026A0" w:rsidRPr="00C026A0" w:rsidRDefault="00C026A0" w:rsidP="00C026A0">
      <w:pPr>
        <w:jc w:val="center"/>
        <w:rPr>
          <w:b/>
          <w:sz w:val="28"/>
        </w:rPr>
      </w:pPr>
      <w:r w:rsidRPr="00C026A0">
        <w:rPr>
          <w:b/>
          <w:sz w:val="28"/>
        </w:rPr>
        <w:t xml:space="preserve">при проведении </w:t>
      </w:r>
      <w:proofErr w:type="gramStart"/>
      <w:r w:rsidRPr="00C026A0">
        <w:rPr>
          <w:b/>
          <w:sz w:val="28"/>
        </w:rPr>
        <w:t xml:space="preserve">выборов депутатов Законодательного собрания Ленинградской области </w:t>
      </w:r>
      <w:r>
        <w:rPr>
          <w:b/>
          <w:sz w:val="28"/>
        </w:rPr>
        <w:t>седьмого созыва</w:t>
      </w:r>
      <w:proofErr w:type="gramEnd"/>
      <w:r w:rsidRPr="00C026A0">
        <w:rPr>
          <w:b/>
          <w:sz w:val="28"/>
        </w:rPr>
        <w:t xml:space="preserve"> </w:t>
      </w:r>
    </w:p>
    <w:p w:rsidR="00C026A0" w:rsidRPr="00C026A0" w:rsidRDefault="00C026A0" w:rsidP="00C026A0">
      <w:pPr>
        <w:jc w:val="center"/>
        <w:rPr>
          <w:b/>
          <w:sz w:val="28"/>
        </w:rPr>
      </w:pPr>
    </w:p>
    <w:p w:rsidR="00C026A0" w:rsidRPr="00C026A0" w:rsidRDefault="00C026A0" w:rsidP="00C026A0">
      <w:pPr>
        <w:jc w:val="both"/>
        <w:rPr>
          <w:sz w:val="28"/>
        </w:rPr>
      </w:pPr>
      <w:r w:rsidRPr="00C026A0">
        <w:rPr>
          <w:sz w:val="28"/>
        </w:rPr>
        <w:tab/>
      </w:r>
      <w:r w:rsidRPr="00C026A0">
        <w:rPr>
          <w:sz w:val="28"/>
        </w:rPr>
        <w:tab/>
      </w:r>
      <w:proofErr w:type="gramStart"/>
      <w:r w:rsidRPr="00C026A0">
        <w:rPr>
          <w:sz w:val="28"/>
        </w:rPr>
        <w:t xml:space="preserve">В соответствии со ст. 18, 19, 23, 25 областного закона от 01 августа 2006 года № 77-оз «О выборах депутатов Законодательного собрания Ленинградской области», в целях приема и проверки документов, представляемых кандидатами, выдвинутыми по </w:t>
      </w:r>
      <w:proofErr w:type="spellStart"/>
      <w:r w:rsidRPr="00C026A0">
        <w:rPr>
          <w:sz w:val="28"/>
        </w:rPr>
        <w:t>Волховскому</w:t>
      </w:r>
      <w:proofErr w:type="spellEnd"/>
      <w:r w:rsidRPr="00C026A0">
        <w:rPr>
          <w:sz w:val="28"/>
        </w:rPr>
        <w:t xml:space="preserve"> одномандатному избирательному округу № 10 в территориальную избирательную комиссию </w:t>
      </w:r>
      <w:proofErr w:type="spellStart"/>
      <w:r w:rsidRPr="00C026A0">
        <w:rPr>
          <w:sz w:val="28"/>
        </w:rPr>
        <w:t>Волховского</w:t>
      </w:r>
      <w:proofErr w:type="spellEnd"/>
      <w:r w:rsidRPr="00C026A0">
        <w:rPr>
          <w:sz w:val="28"/>
        </w:rPr>
        <w:t xml:space="preserve"> муниципального района с полномочиями </w:t>
      </w:r>
      <w:proofErr w:type="spellStart"/>
      <w:r w:rsidRPr="00C026A0">
        <w:rPr>
          <w:sz w:val="28"/>
        </w:rPr>
        <w:t>Воховского</w:t>
      </w:r>
      <w:proofErr w:type="spellEnd"/>
      <w:r w:rsidRPr="00C026A0">
        <w:rPr>
          <w:sz w:val="28"/>
        </w:rPr>
        <w:t xml:space="preserve"> одномандатного избирательного округа № 10 при проведении выборов депутатов Законодательного собрания Ленинградской области</w:t>
      </w:r>
      <w:proofErr w:type="gramEnd"/>
      <w:r w:rsidRPr="00C026A0">
        <w:rPr>
          <w:sz w:val="28"/>
        </w:rPr>
        <w:t xml:space="preserve"> </w:t>
      </w:r>
      <w:r>
        <w:rPr>
          <w:sz w:val="28"/>
        </w:rPr>
        <w:t>седьмого</w:t>
      </w:r>
      <w:r w:rsidRPr="00C026A0">
        <w:rPr>
          <w:sz w:val="28"/>
        </w:rPr>
        <w:t xml:space="preserve"> созыва, территориальная избирательная комиссия </w:t>
      </w:r>
    </w:p>
    <w:p w:rsidR="00C026A0" w:rsidRPr="00C026A0" w:rsidRDefault="00C026A0" w:rsidP="00C026A0">
      <w:pPr>
        <w:jc w:val="both"/>
        <w:rPr>
          <w:b/>
          <w:sz w:val="28"/>
        </w:rPr>
      </w:pPr>
      <w:proofErr w:type="gramStart"/>
      <w:r w:rsidRPr="00C026A0">
        <w:rPr>
          <w:b/>
          <w:sz w:val="28"/>
        </w:rPr>
        <w:t>р</w:t>
      </w:r>
      <w:proofErr w:type="gramEnd"/>
      <w:r w:rsidRPr="00C026A0">
        <w:rPr>
          <w:b/>
          <w:sz w:val="28"/>
        </w:rPr>
        <w:t xml:space="preserve"> е ш и л а: </w:t>
      </w:r>
    </w:p>
    <w:p w:rsidR="00C026A0" w:rsidRPr="00C026A0" w:rsidRDefault="00C026A0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 w:rsidRPr="00C026A0">
        <w:rPr>
          <w:sz w:val="28"/>
        </w:rPr>
        <w:t xml:space="preserve">Сформировать рабочую группу по приему и проверке документов, представляемых кандидатами в территориальную избирательную комиссию </w:t>
      </w:r>
      <w:proofErr w:type="spellStart"/>
      <w:r w:rsidRPr="00C026A0">
        <w:rPr>
          <w:sz w:val="28"/>
        </w:rPr>
        <w:t>Волховского</w:t>
      </w:r>
      <w:proofErr w:type="spellEnd"/>
      <w:r w:rsidRPr="00C026A0">
        <w:rPr>
          <w:sz w:val="28"/>
        </w:rPr>
        <w:t xml:space="preserve"> муниципального района с полномочиями </w:t>
      </w:r>
      <w:proofErr w:type="spellStart"/>
      <w:r w:rsidRPr="00C026A0">
        <w:rPr>
          <w:sz w:val="28"/>
        </w:rPr>
        <w:t>Волховского</w:t>
      </w:r>
      <w:proofErr w:type="spellEnd"/>
      <w:r w:rsidRPr="00C026A0">
        <w:rPr>
          <w:sz w:val="28"/>
        </w:rPr>
        <w:t xml:space="preserve"> одномандатного избирательного округа № 10 при проведении выборов депутатов Законодательного собрания Ленинградской области </w:t>
      </w:r>
      <w:r>
        <w:rPr>
          <w:sz w:val="28"/>
        </w:rPr>
        <w:t>седьмого созыва, в количестве</w:t>
      </w:r>
      <w:r w:rsidR="001C4E19">
        <w:rPr>
          <w:sz w:val="28"/>
        </w:rPr>
        <w:t xml:space="preserve"> 10</w:t>
      </w:r>
      <w:r w:rsidRPr="00C026A0">
        <w:rPr>
          <w:sz w:val="28"/>
        </w:rPr>
        <w:t xml:space="preserve"> человек.</w:t>
      </w:r>
    </w:p>
    <w:p w:rsidR="00C026A0" w:rsidRPr="00C026A0" w:rsidRDefault="00C026A0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 w:rsidRPr="00C026A0">
        <w:rPr>
          <w:sz w:val="28"/>
        </w:rPr>
        <w:t xml:space="preserve">Утвердить Состав рабочей группы по приему и проверке документов, представляемых кандидатами в территориальную избирательную комиссию </w:t>
      </w:r>
      <w:proofErr w:type="spellStart"/>
      <w:r w:rsidRPr="00C026A0">
        <w:rPr>
          <w:sz w:val="28"/>
        </w:rPr>
        <w:t>Волховского</w:t>
      </w:r>
      <w:proofErr w:type="spellEnd"/>
      <w:r w:rsidRPr="00C026A0">
        <w:rPr>
          <w:sz w:val="28"/>
        </w:rPr>
        <w:t xml:space="preserve"> муниципального района с полномочиями </w:t>
      </w:r>
      <w:proofErr w:type="spellStart"/>
      <w:r w:rsidRPr="00C026A0">
        <w:rPr>
          <w:sz w:val="28"/>
        </w:rPr>
        <w:t>Волховского</w:t>
      </w:r>
      <w:proofErr w:type="spellEnd"/>
      <w:r w:rsidRPr="00C026A0">
        <w:rPr>
          <w:sz w:val="28"/>
        </w:rPr>
        <w:t xml:space="preserve"> одномандатного избирательного округа № 10 при проведении выборов депутатов Законодательного собрания Ленинградской области </w:t>
      </w:r>
      <w:r>
        <w:rPr>
          <w:sz w:val="28"/>
        </w:rPr>
        <w:t xml:space="preserve">седьмого </w:t>
      </w:r>
      <w:r w:rsidRPr="00C026A0">
        <w:rPr>
          <w:sz w:val="28"/>
        </w:rPr>
        <w:t>созыва, согласно приложению 1.</w:t>
      </w:r>
    </w:p>
    <w:p w:rsidR="00C026A0" w:rsidRPr="00C026A0" w:rsidRDefault="00C026A0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 w:rsidRPr="00C026A0">
        <w:rPr>
          <w:sz w:val="28"/>
        </w:rPr>
        <w:t>В своей работе руководствоваться «</w:t>
      </w:r>
      <w:r>
        <w:rPr>
          <w:sz w:val="28"/>
        </w:rPr>
        <w:t xml:space="preserve">Примерным </w:t>
      </w:r>
      <w:r w:rsidRPr="00C026A0">
        <w:rPr>
          <w:sz w:val="28"/>
        </w:rPr>
        <w:t xml:space="preserve">Положением о рабочей группе по приему и проверке документов, представляемых </w:t>
      </w:r>
      <w:r>
        <w:rPr>
          <w:sz w:val="28"/>
        </w:rPr>
        <w:t>кандидатами</w:t>
      </w:r>
      <w:r w:rsidR="001C4E19">
        <w:rPr>
          <w:sz w:val="28"/>
        </w:rPr>
        <w:t xml:space="preserve"> в окружные избирательные комиссии при проведении выборов депутатов Законодательного собрания Ленинградской области седьмого созыва» </w:t>
      </w:r>
      <w:r w:rsidRPr="00C026A0">
        <w:rPr>
          <w:sz w:val="28"/>
        </w:rPr>
        <w:lastRenderedPageBreak/>
        <w:t>утвержденного Постановлением Избирательной комиссии Ленинградской области от 1</w:t>
      </w:r>
      <w:r w:rsidR="001C4E19">
        <w:rPr>
          <w:sz w:val="28"/>
        </w:rPr>
        <w:t>8</w:t>
      </w:r>
      <w:r w:rsidRPr="00C026A0">
        <w:rPr>
          <w:sz w:val="28"/>
        </w:rPr>
        <w:t xml:space="preserve"> июня 20</w:t>
      </w:r>
      <w:r w:rsidR="001C4E19">
        <w:rPr>
          <w:sz w:val="28"/>
        </w:rPr>
        <w:t>21</w:t>
      </w:r>
      <w:r w:rsidRPr="00C026A0">
        <w:rPr>
          <w:sz w:val="28"/>
        </w:rPr>
        <w:t xml:space="preserve"> года № 1</w:t>
      </w:r>
      <w:r w:rsidR="001C4E19">
        <w:rPr>
          <w:sz w:val="28"/>
        </w:rPr>
        <w:t>31</w:t>
      </w:r>
      <w:r w:rsidRPr="00C026A0">
        <w:rPr>
          <w:sz w:val="28"/>
        </w:rPr>
        <w:t>/8</w:t>
      </w:r>
      <w:r w:rsidR="001C4E19">
        <w:rPr>
          <w:sz w:val="28"/>
        </w:rPr>
        <w:t>94</w:t>
      </w:r>
      <w:r w:rsidRPr="00C026A0">
        <w:rPr>
          <w:sz w:val="28"/>
        </w:rPr>
        <w:t>.</w:t>
      </w:r>
    </w:p>
    <w:p w:rsidR="001C4E19" w:rsidRPr="001C4E19" w:rsidRDefault="001C4E19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proofErr w:type="gramStart"/>
      <w:r w:rsidRPr="001C4E19">
        <w:rPr>
          <w:sz w:val="28"/>
          <w:szCs w:val="20"/>
        </w:rPr>
        <w:t>Разместить</w:t>
      </w:r>
      <w:proofErr w:type="gramEnd"/>
      <w:r w:rsidRPr="001C4E19">
        <w:rPr>
          <w:sz w:val="28"/>
          <w:szCs w:val="20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C4E19">
        <w:rPr>
          <w:sz w:val="28"/>
          <w:szCs w:val="20"/>
        </w:rPr>
        <w:t>Волховского</w:t>
      </w:r>
      <w:proofErr w:type="spellEnd"/>
      <w:r w:rsidRPr="001C4E19">
        <w:rPr>
          <w:sz w:val="28"/>
          <w:szCs w:val="20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C026A0" w:rsidRPr="001C4E19" w:rsidRDefault="00C026A0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 w:rsidRPr="001C4E19">
        <w:rPr>
          <w:sz w:val="28"/>
        </w:rPr>
        <w:t xml:space="preserve"> </w:t>
      </w:r>
      <w:proofErr w:type="gramStart"/>
      <w:r w:rsidRPr="001C4E19">
        <w:rPr>
          <w:sz w:val="28"/>
        </w:rPr>
        <w:t>Контроль за</w:t>
      </w:r>
      <w:proofErr w:type="gramEnd"/>
      <w:r w:rsidRPr="001C4E19">
        <w:rPr>
          <w:sz w:val="28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5850F2" w:rsidRPr="005850F2" w:rsidRDefault="00C026A0" w:rsidP="00B9437F">
      <w:pPr>
        <w:tabs>
          <w:tab w:val="left" w:pos="9781"/>
          <w:tab w:val="left" w:pos="1006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r w:rsidRPr="001C4E19">
        <w:rPr>
          <w:sz w:val="28"/>
          <w:szCs w:val="28"/>
          <w:lang w:eastAsia="en-US"/>
        </w:rPr>
        <w:t>Председатель ТИК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proofErr w:type="spellStart"/>
      <w:r w:rsidRPr="001C4E19">
        <w:rPr>
          <w:sz w:val="28"/>
          <w:szCs w:val="28"/>
          <w:lang w:eastAsia="en-US"/>
        </w:rPr>
        <w:t>Волховского</w:t>
      </w:r>
      <w:proofErr w:type="spellEnd"/>
      <w:r w:rsidRPr="001C4E19">
        <w:rPr>
          <w:sz w:val="28"/>
          <w:szCs w:val="28"/>
          <w:lang w:eastAsia="en-US"/>
        </w:rPr>
        <w:t xml:space="preserve"> муниципального района                                          Э.Е. Семенова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r w:rsidRPr="001C4E19">
        <w:rPr>
          <w:sz w:val="28"/>
          <w:szCs w:val="28"/>
          <w:lang w:eastAsia="en-US"/>
        </w:rPr>
        <w:t>Секретарь ТИК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proofErr w:type="spellStart"/>
      <w:r w:rsidRPr="001C4E19">
        <w:rPr>
          <w:sz w:val="28"/>
          <w:szCs w:val="28"/>
          <w:lang w:eastAsia="en-US"/>
        </w:rPr>
        <w:t>Волховского</w:t>
      </w:r>
      <w:proofErr w:type="spellEnd"/>
      <w:r w:rsidRPr="001C4E19">
        <w:rPr>
          <w:sz w:val="28"/>
          <w:szCs w:val="28"/>
          <w:lang w:eastAsia="en-US"/>
        </w:rPr>
        <w:t xml:space="preserve"> муниципального района                                     О.Н. Поликарпова </w:t>
      </w: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p w:rsidR="001C4E19" w:rsidRPr="001C4E19" w:rsidRDefault="001C4E19" w:rsidP="001C4E19">
      <w:pPr>
        <w:jc w:val="right"/>
        <w:rPr>
          <w:sz w:val="28"/>
        </w:rPr>
      </w:pPr>
      <w:bookmarkStart w:id="0" w:name="_GoBack"/>
      <w:bookmarkEnd w:id="0"/>
      <w:r w:rsidRPr="001C4E19">
        <w:rPr>
          <w:sz w:val="28"/>
        </w:rPr>
        <w:lastRenderedPageBreak/>
        <w:t>Приложение 1</w:t>
      </w:r>
    </w:p>
    <w:p w:rsidR="001C4E19" w:rsidRPr="001C4E19" w:rsidRDefault="001C4E19" w:rsidP="001C4E19">
      <w:pPr>
        <w:jc w:val="right"/>
        <w:rPr>
          <w:sz w:val="28"/>
        </w:rPr>
      </w:pPr>
    </w:p>
    <w:p w:rsidR="001C4E19" w:rsidRPr="001C4E19" w:rsidRDefault="001C4E19" w:rsidP="001C4E19">
      <w:pPr>
        <w:jc w:val="right"/>
        <w:rPr>
          <w:sz w:val="28"/>
        </w:rPr>
      </w:pPr>
      <w:r w:rsidRPr="001C4E19">
        <w:rPr>
          <w:sz w:val="28"/>
        </w:rPr>
        <w:t>УТВЕРЖДЕН</w:t>
      </w:r>
    </w:p>
    <w:p w:rsidR="001C4E19" w:rsidRPr="001C4E19" w:rsidRDefault="001C4E19" w:rsidP="001C4E19">
      <w:pPr>
        <w:jc w:val="right"/>
        <w:rPr>
          <w:sz w:val="28"/>
        </w:rPr>
      </w:pPr>
      <w:r w:rsidRPr="001C4E19">
        <w:rPr>
          <w:sz w:val="28"/>
        </w:rPr>
        <w:t>решением</w:t>
      </w:r>
    </w:p>
    <w:p w:rsidR="001C4E19" w:rsidRPr="001C4E19" w:rsidRDefault="001C4E19" w:rsidP="001C4E19">
      <w:pPr>
        <w:jc w:val="right"/>
        <w:rPr>
          <w:sz w:val="28"/>
        </w:rPr>
      </w:pPr>
      <w:r w:rsidRPr="001C4E19">
        <w:rPr>
          <w:sz w:val="28"/>
        </w:rPr>
        <w:t xml:space="preserve"> территориальной избирательной комиссии </w:t>
      </w:r>
    </w:p>
    <w:p w:rsidR="001C4E19" w:rsidRPr="001C4E19" w:rsidRDefault="001C4E19" w:rsidP="001C4E19">
      <w:pPr>
        <w:jc w:val="right"/>
        <w:rPr>
          <w:sz w:val="28"/>
        </w:rPr>
      </w:pPr>
      <w:proofErr w:type="spellStart"/>
      <w:r w:rsidRPr="001C4E19">
        <w:rPr>
          <w:sz w:val="28"/>
        </w:rPr>
        <w:t>Волховского</w:t>
      </w:r>
      <w:proofErr w:type="spellEnd"/>
      <w:r w:rsidRPr="001C4E19">
        <w:rPr>
          <w:sz w:val="28"/>
        </w:rPr>
        <w:t xml:space="preserve"> муниципального района </w:t>
      </w:r>
    </w:p>
    <w:p w:rsidR="001C4E19" w:rsidRPr="001C4E19" w:rsidRDefault="001C4E19" w:rsidP="001C4E19">
      <w:pPr>
        <w:jc w:val="right"/>
        <w:rPr>
          <w:sz w:val="28"/>
        </w:rPr>
      </w:pPr>
      <w:r w:rsidRPr="001C4E19">
        <w:rPr>
          <w:sz w:val="28"/>
        </w:rPr>
        <w:t>от 21 июня 20</w:t>
      </w:r>
      <w:r w:rsidR="00BA26FE">
        <w:rPr>
          <w:sz w:val="28"/>
        </w:rPr>
        <w:t>21</w:t>
      </w:r>
      <w:r w:rsidRPr="001C4E19">
        <w:rPr>
          <w:sz w:val="28"/>
        </w:rPr>
        <w:t xml:space="preserve"> года № </w:t>
      </w:r>
      <w:r w:rsidR="00BA26FE">
        <w:rPr>
          <w:sz w:val="28"/>
        </w:rPr>
        <w:t>81</w:t>
      </w:r>
      <w:r w:rsidR="00F90FC8">
        <w:rPr>
          <w:sz w:val="28"/>
        </w:rPr>
        <w:t>9</w:t>
      </w:r>
      <w:r w:rsidRPr="001C4E19">
        <w:rPr>
          <w:sz w:val="28"/>
        </w:rPr>
        <w:t xml:space="preserve"> </w:t>
      </w:r>
    </w:p>
    <w:p w:rsidR="001C4E19" w:rsidRPr="001C4E19" w:rsidRDefault="001C4E19" w:rsidP="001C4E19">
      <w:pPr>
        <w:jc w:val="right"/>
        <w:rPr>
          <w:sz w:val="28"/>
        </w:rPr>
      </w:pPr>
    </w:p>
    <w:p w:rsidR="001C4E19" w:rsidRPr="001C4E19" w:rsidRDefault="001C4E19" w:rsidP="001C4E19">
      <w:pPr>
        <w:jc w:val="center"/>
        <w:rPr>
          <w:b/>
          <w:sz w:val="28"/>
        </w:rPr>
      </w:pPr>
      <w:r w:rsidRPr="001C4E19">
        <w:rPr>
          <w:b/>
          <w:sz w:val="28"/>
        </w:rPr>
        <w:t>СОСТАВ</w:t>
      </w:r>
    </w:p>
    <w:p w:rsidR="001C4E19" w:rsidRPr="001C4E19" w:rsidRDefault="001C4E19" w:rsidP="001C4E19">
      <w:pPr>
        <w:jc w:val="center"/>
        <w:rPr>
          <w:b/>
          <w:sz w:val="28"/>
        </w:rPr>
      </w:pPr>
      <w:r w:rsidRPr="001C4E19">
        <w:rPr>
          <w:b/>
          <w:sz w:val="28"/>
        </w:rPr>
        <w:t xml:space="preserve">рабочей группы по приему и проверке документов, представляемых кандидатами в территориальную избирательную комиссию </w:t>
      </w:r>
      <w:proofErr w:type="spellStart"/>
      <w:r w:rsidRPr="001C4E19">
        <w:rPr>
          <w:b/>
          <w:sz w:val="28"/>
        </w:rPr>
        <w:t>Волховского</w:t>
      </w:r>
      <w:proofErr w:type="spellEnd"/>
      <w:r w:rsidRPr="001C4E19">
        <w:rPr>
          <w:b/>
          <w:sz w:val="28"/>
        </w:rPr>
        <w:t xml:space="preserve"> муниципального района с полномочиями </w:t>
      </w:r>
      <w:r w:rsidR="00BA26FE">
        <w:rPr>
          <w:b/>
          <w:sz w:val="28"/>
        </w:rPr>
        <w:t xml:space="preserve">окружной избирательной комиссии </w:t>
      </w:r>
      <w:proofErr w:type="spellStart"/>
      <w:r w:rsidR="00BA26FE">
        <w:rPr>
          <w:b/>
          <w:sz w:val="28"/>
        </w:rPr>
        <w:t>Волховского</w:t>
      </w:r>
      <w:proofErr w:type="spellEnd"/>
      <w:r w:rsidR="00BA26FE">
        <w:rPr>
          <w:b/>
          <w:sz w:val="28"/>
        </w:rPr>
        <w:t xml:space="preserve"> одномандатного избирательного округа № 10</w:t>
      </w:r>
      <w:r w:rsidRPr="001C4E19">
        <w:rPr>
          <w:b/>
          <w:sz w:val="28"/>
        </w:rPr>
        <w:t xml:space="preserve"> при проведении </w:t>
      </w:r>
      <w:proofErr w:type="gramStart"/>
      <w:r w:rsidRPr="001C4E19">
        <w:rPr>
          <w:b/>
          <w:sz w:val="28"/>
        </w:rPr>
        <w:t xml:space="preserve">выборов депутатов Законодательного собрания Ленинградской области </w:t>
      </w:r>
      <w:r w:rsidR="00BA26FE">
        <w:rPr>
          <w:b/>
          <w:sz w:val="28"/>
        </w:rPr>
        <w:t>седьмого</w:t>
      </w:r>
      <w:r w:rsidRPr="001C4E19">
        <w:rPr>
          <w:b/>
          <w:sz w:val="28"/>
        </w:rPr>
        <w:t xml:space="preserve"> созыва</w:t>
      </w:r>
      <w:proofErr w:type="gramEnd"/>
    </w:p>
    <w:p w:rsidR="001C4E19" w:rsidRPr="001C4E19" w:rsidRDefault="001C4E19" w:rsidP="001C4E19">
      <w:pPr>
        <w:jc w:val="center"/>
        <w:rPr>
          <w:b/>
          <w:sz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45"/>
        <w:gridCol w:w="35"/>
        <w:gridCol w:w="4228"/>
      </w:tblGrid>
      <w:tr w:rsidR="001C4E19" w:rsidRPr="001C4E19" w:rsidTr="00CA003E">
        <w:trPr>
          <w:trHeight w:val="330"/>
        </w:trPr>
        <w:tc>
          <w:tcPr>
            <w:tcW w:w="9409" w:type="dxa"/>
            <w:gridSpan w:val="4"/>
          </w:tcPr>
          <w:p w:rsidR="001C4E19" w:rsidRPr="001C4E19" w:rsidRDefault="001C4E19" w:rsidP="001C4E19">
            <w:pPr>
              <w:rPr>
                <w:b/>
                <w:sz w:val="28"/>
              </w:rPr>
            </w:pPr>
            <w:r w:rsidRPr="001C4E19">
              <w:rPr>
                <w:b/>
                <w:sz w:val="28"/>
              </w:rPr>
              <w:t>Руководитель рабочей группы</w:t>
            </w:r>
          </w:p>
        </w:tc>
      </w:tr>
      <w:tr w:rsidR="001C4E19" w:rsidRPr="001C4E19" w:rsidTr="00CA003E">
        <w:trPr>
          <w:trHeight w:val="525"/>
        </w:trPr>
        <w:tc>
          <w:tcPr>
            <w:tcW w:w="5101" w:type="dxa"/>
            <w:vAlign w:val="center"/>
          </w:tcPr>
          <w:p w:rsidR="001C4E19" w:rsidRPr="001C4E19" w:rsidRDefault="001C4E19" w:rsidP="001C4E19">
            <w:pPr>
              <w:rPr>
                <w:sz w:val="28"/>
              </w:rPr>
            </w:pPr>
            <w:r w:rsidRPr="001C4E19">
              <w:rPr>
                <w:sz w:val="28"/>
              </w:rPr>
              <w:t>Зубкова Екатерина Николаевна</w:t>
            </w:r>
          </w:p>
        </w:tc>
        <w:tc>
          <w:tcPr>
            <w:tcW w:w="4308" w:type="dxa"/>
            <w:gridSpan w:val="3"/>
            <w:vAlign w:val="center"/>
          </w:tcPr>
          <w:p w:rsidR="001C4E19" w:rsidRPr="001C4E19" w:rsidRDefault="001C4E19" w:rsidP="001C4E19">
            <w:pPr>
              <w:rPr>
                <w:sz w:val="28"/>
              </w:rPr>
            </w:pPr>
            <w:r w:rsidRPr="001C4E19">
              <w:rPr>
                <w:sz w:val="28"/>
              </w:rPr>
              <w:t>Заместитель председателя ТИК</w:t>
            </w:r>
          </w:p>
        </w:tc>
      </w:tr>
      <w:tr w:rsidR="001C4E19" w:rsidRPr="001C4E19" w:rsidTr="00CA003E">
        <w:trPr>
          <w:trHeight w:val="375"/>
        </w:trPr>
        <w:tc>
          <w:tcPr>
            <w:tcW w:w="9409" w:type="dxa"/>
            <w:gridSpan w:val="4"/>
          </w:tcPr>
          <w:p w:rsidR="001C4E19" w:rsidRPr="001C4E19" w:rsidRDefault="001C4E19" w:rsidP="001C4E19">
            <w:pPr>
              <w:rPr>
                <w:b/>
                <w:sz w:val="28"/>
              </w:rPr>
            </w:pPr>
            <w:r w:rsidRPr="001C4E19">
              <w:rPr>
                <w:b/>
                <w:sz w:val="28"/>
              </w:rPr>
              <w:t>Заместитель рабочей группы</w:t>
            </w:r>
          </w:p>
        </w:tc>
      </w:tr>
      <w:tr w:rsidR="001C4E19" w:rsidRPr="001C4E19" w:rsidTr="00CA003E">
        <w:trPr>
          <w:trHeight w:val="609"/>
        </w:trPr>
        <w:tc>
          <w:tcPr>
            <w:tcW w:w="5146" w:type="dxa"/>
            <w:gridSpan w:val="2"/>
            <w:vAlign w:val="center"/>
          </w:tcPr>
          <w:p w:rsidR="001C4E19" w:rsidRPr="001C4E19" w:rsidRDefault="001C4E19" w:rsidP="001C4E19">
            <w:pPr>
              <w:rPr>
                <w:sz w:val="28"/>
              </w:rPr>
            </w:pPr>
            <w:r w:rsidRPr="001C4E19">
              <w:rPr>
                <w:sz w:val="28"/>
              </w:rPr>
              <w:t>Поликарпова Олеся Николаевна</w:t>
            </w:r>
          </w:p>
        </w:tc>
        <w:tc>
          <w:tcPr>
            <w:tcW w:w="4263" w:type="dxa"/>
            <w:gridSpan w:val="2"/>
            <w:vAlign w:val="center"/>
          </w:tcPr>
          <w:p w:rsidR="001C4E19" w:rsidRPr="001C4E19" w:rsidRDefault="001C4E19" w:rsidP="001C4E19">
            <w:pPr>
              <w:rPr>
                <w:sz w:val="28"/>
              </w:rPr>
            </w:pPr>
            <w:r w:rsidRPr="001C4E19">
              <w:rPr>
                <w:sz w:val="28"/>
              </w:rPr>
              <w:t>Секретарь ТИК</w:t>
            </w:r>
          </w:p>
        </w:tc>
      </w:tr>
      <w:tr w:rsidR="001C4E19" w:rsidRPr="001C4E19" w:rsidTr="00CA003E">
        <w:trPr>
          <w:trHeight w:val="330"/>
        </w:trPr>
        <w:tc>
          <w:tcPr>
            <w:tcW w:w="9409" w:type="dxa"/>
            <w:gridSpan w:val="4"/>
          </w:tcPr>
          <w:p w:rsidR="001C4E19" w:rsidRPr="001C4E19" w:rsidRDefault="001C4E19" w:rsidP="001C4E19">
            <w:pPr>
              <w:jc w:val="center"/>
              <w:rPr>
                <w:b/>
                <w:sz w:val="28"/>
              </w:rPr>
            </w:pPr>
            <w:r w:rsidRPr="001C4E19">
              <w:rPr>
                <w:b/>
                <w:sz w:val="28"/>
              </w:rPr>
              <w:t>Члены рабочей группы</w:t>
            </w:r>
          </w:p>
        </w:tc>
      </w:tr>
      <w:tr w:rsidR="00BA26FE" w:rsidRPr="001C4E19" w:rsidTr="00013BFE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1C4E19">
            <w:pPr>
              <w:rPr>
                <w:sz w:val="28"/>
              </w:rPr>
            </w:pPr>
            <w:proofErr w:type="spellStart"/>
            <w:r w:rsidRPr="001C4E19">
              <w:rPr>
                <w:sz w:val="28"/>
              </w:rPr>
              <w:t>Вязовкина</w:t>
            </w:r>
            <w:proofErr w:type="spellEnd"/>
            <w:r w:rsidRPr="001C4E19">
              <w:rPr>
                <w:sz w:val="28"/>
              </w:rPr>
              <w:t xml:space="preserve"> Татьяна Михайловна</w:t>
            </w:r>
          </w:p>
        </w:tc>
        <w:tc>
          <w:tcPr>
            <w:tcW w:w="4228" w:type="dxa"/>
            <w:vAlign w:val="center"/>
          </w:tcPr>
          <w:p w:rsidR="00BA26FE" w:rsidRPr="001C4E19" w:rsidRDefault="00BA26FE" w:rsidP="001C4E19">
            <w:pPr>
              <w:jc w:val="center"/>
              <w:rPr>
                <w:sz w:val="28"/>
              </w:rPr>
            </w:pPr>
            <w:r w:rsidRPr="001C4E19">
              <w:rPr>
                <w:sz w:val="28"/>
              </w:rPr>
              <w:t>Член ТИК</w:t>
            </w:r>
          </w:p>
        </w:tc>
      </w:tr>
      <w:tr w:rsidR="00BA26FE" w:rsidRPr="001C4E19" w:rsidTr="00013BFE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1C4E19">
            <w:pPr>
              <w:rPr>
                <w:sz w:val="28"/>
              </w:rPr>
            </w:pPr>
            <w:r>
              <w:rPr>
                <w:sz w:val="28"/>
              </w:rPr>
              <w:t>Малышев Олег Александрович</w:t>
            </w:r>
          </w:p>
        </w:tc>
        <w:tc>
          <w:tcPr>
            <w:tcW w:w="4228" w:type="dxa"/>
            <w:vAlign w:val="center"/>
          </w:tcPr>
          <w:p w:rsidR="00BA26FE" w:rsidRPr="001C4E19" w:rsidRDefault="00BA26FE" w:rsidP="001C4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 ТИК</w:t>
            </w:r>
          </w:p>
        </w:tc>
      </w:tr>
      <w:tr w:rsidR="00BA26FE" w:rsidRPr="001C4E19" w:rsidTr="004748C7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BA26FE">
            <w:pPr>
              <w:rPr>
                <w:sz w:val="28"/>
              </w:rPr>
            </w:pPr>
            <w:r>
              <w:rPr>
                <w:sz w:val="28"/>
              </w:rPr>
              <w:t>Мельникова Юлия Николаевна</w:t>
            </w:r>
          </w:p>
        </w:tc>
        <w:tc>
          <w:tcPr>
            <w:tcW w:w="4228" w:type="dxa"/>
          </w:tcPr>
          <w:p w:rsidR="00BA26FE" w:rsidRPr="001C4E19" w:rsidRDefault="00BA26FE" w:rsidP="001C4E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E19">
              <w:rPr>
                <w:sz w:val="28"/>
              </w:rPr>
              <w:t>Член ТИК</w:t>
            </w:r>
          </w:p>
        </w:tc>
      </w:tr>
      <w:tr w:rsidR="00BA26FE" w:rsidRPr="001C4E19" w:rsidTr="00604B9B">
        <w:trPr>
          <w:trHeight w:val="345"/>
        </w:trPr>
        <w:tc>
          <w:tcPr>
            <w:tcW w:w="5181" w:type="dxa"/>
            <w:gridSpan w:val="3"/>
          </w:tcPr>
          <w:p w:rsidR="00BA26FE" w:rsidRDefault="00BA26FE" w:rsidP="00BA26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Сараева</w:t>
            </w:r>
            <w:proofErr w:type="spellEnd"/>
            <w:r>
              <w:rPr>
                <w:sz w:val="28"/>
              </w:rPr>
              <w:t xml:space="preserve"> Екатерина Сергеевна</w:t>
            </w:r>
          </w:p>
        </w:tc>
        <w:tc>
          <w:tcPr>
            <w:tcW w:w="4228" w:type="dxa"/>
          </w:tcPr>
          <w:p w:rsidR="00BA26FE" w:rsidRPr="001C4E19" w:rsidRDefault="00BA26FE" w:rsidP="001C4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 ТИК</w:t>
            </w:r>
          </w:p>
        </w:tc>
      </w:tr>
      <w:tr w:rsidR="00BA26FE" w:rsidRPr="001C4E19" w:rsidTr="002519F2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BA26FE">
            <w:pPr>
              <w:rPr>
                <w:sz w:val="28"/>
              </w:rPr>
            </w:pPr>
            <w:r>
              <w:rPr>
                <w:sz w:val="28"/>
              </w:rPr>
              <w:t>Семенова Элла Евгеньевна</w:t>
            </w:r>
          </w:p>
        </w:tc>
        <w:tc>
          <w:tcPr>
            <w:tcW w:w="4228" w:type="dxa"/>
          </w:tcPr>
          <w:p w:rsidR="00BA26FE" w:rsidRPr="001C4E19" w:rsidRDefault="007D3966" w:rsidP="007D396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Председатель</w:t>
            </w:r>
            <w:r w:rsidR="00BA26FE" w:rsidRPr="001C4E19">
              <w:rPr>
                <w:sz w:val="28"/>
              </w:rPr>
              <w:t xml:space="preserve"> ТИК</w:t>
            </w:r>
          </w:p>
        </w:tc>
      </w:tr>
      <w:tr w:rsidR="00BA26FE" w:rsidRPr="001C4E19" w:rsidTr="00ED6CEE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1C4E19">
            <w:pPr>
              <w:rPr>
                <w:sz w:val="28"/>
              </w:rPr>
            </w:pPr>
            <w:proofErr w:type="spellStart"/>
            <w:r w:rsidRPr="001C4E19">
              <w:rPr>
                <w:sz w:val="28"/>
              </w:rPr>
              <w:t>Сивак</w:t>
            </w:r>
            <w:proofErr w:type="spellEnd"/>
            <w:r w:rsidRPr="001C4E19">
              <w:rPr>
                <w:sz w:val="28"/>
              </w:rPr>
              <w:t xml:space="preserve"> Александ</w:t>
            </w:r>
            <w:r>
              <w:rPr>
                <w:sz w:val="28"/>
              </w:rPr>
              <w:t>р</w:t>
            </w:r>
            <w:r w:rsidRPr="001C4E19">
              <w:rPr>
                <w:sz w:val="28"/>
              </w:rPr>
              <w:t xml:space="preserve"> Владимирович</w:t>
            </w:r>
          </w:p>
        </w:tc>
        <w:tc>
          <w:tcPr>
            <w:tcW w:w="4228" w:type="dxa"/>
          </w:tcPr>
          <w:p w:rsidR="00BA26FE" w:rsidRPr="001C4E19" w:rsidRDefault="00BA26FE" w:rsidP="001C4E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E19">
              <w:rPr>
                <w:sz w:val="28"/>
              </w:rPr>
              <w:t>Член ТИК</w:t>
            </w:r>
          </w:p>
        </w:tc>
      </w:tr>
      <w:tr w:rsidR="00BA26FE" w:rsidRPr="001C4E19" w:rsidTr="001646E1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1C4E19">
            <w:pPr>
              <w:rPr>
                <w:sz w:val="28"/>
              </w:rPr>
            </w:pPr>
            <w:r>
              <w:rPr>
                <w:sz w:val="28"/>
              </w:rPr>
              <w:t>Соловьева Ларисам Викторовна</w:t>
            </w:r>
          </w:p>
        </w:tc>
        <w:tc>
          <w:tcPr>
            <w:tcW w:w="4228" w:type="dxa"/>
          </w:tcPr>
          <w:p w:rsidR="00BA26FE" w:rsidRPr="001C4E19" w:rsidRDefault="00BA26FE" w:rsidP="001C4E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E19">
              <w:rPr>
                <w:sz w:val="28"/>
              </w:rPr>
              <w:t>Член ТИК</w:t>
            </w:r>
          </w:p>
        </w:tc>
      </w:tr>
      <w:tr w:rsidR="00BA26FE" w:rsidRPr="001C4E19" w:rsidTr="00CE253D">
        <w:trPr>
          <w:trHeight w:val="345"/>
        </w:trPr>
        <w:tc>
          <w:tcPr>
            <w:tcW w:w="5181" w:type="dxa"/>
            <w:gridSpan w:val="3"/>
          </w:tcPr>
          <w:p w:rsidR="00BA26FE" w:rsidRPr="001C4E19" w:rsidRDefault="00BA26FE" w:rsidP="001C4E19">
            <w:pPr>
              <w:rPr>
                <w:sz w:val="28"/>
              </w:rPr>
            </w:pPr>
            <w:r>
              <w:rPr>
                <w:sz w:val="28"/>
              </w:rPr>
              <w:t>Фомин Алексей Аркадьевич</w:t>
            </w:r>
          </w:p>
        </w:tc>
        <w:tc>
          <w:tcPr>
            <w:tcW w:w="4228" w:type="dxa"/>
          </w:tcPr>
          <w:p w:rsidR="00BA26FE" w:rsidRPr="001C4E19" w:rsidRDefault="00BA26FE" w:rsidP="001C4E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4E19">
              <w:rPr>
                <w:sz w:val="28"/>
              </w:rPr>
              <w:t>Член ТИК</w:t>
            </w:r>
          </w:p>
        </w:tc>
      </w:tr>
      <w:tr w:rsidR="007D3966" w:rsidRPr="001C4E19" w:rsidTr="00CE253D">
        <w:trPr>
          <w:trHeight w:val="345"/>
        </w:trPr>
        <w:tc>
          <w:tcPr>
            <w:tcW w:w="5181" w:type="dxa"/>
            <w:gridSpan w:val="3"/>
          </w:tcPr>
          <w:p w:rsidR="007D3966" w:rsidRDefault="007D3966" w:rsidP="001C4E1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Бухтев</w:t>
            </w:r>
            <w:proofErr w:type="gramEnd"/>
            <w:r>
              <w:rPr>
                <w:sz w:val="28"/>
              </w:rPr>
              <w:t xml:space="preserve"> Андрей Николаевич</w:t>
            </w:r>
          </w:p>
        </w:tc>
        <w:tc>
          <w:tcPr>
            <w:tcW w:w="4228" w:type="dxa"/>
          </w:tcPr>
          <w:p w:rsidR="007D3966" w:rsidRDefault="007D3966" w:rsidP="0094150F">
            <w:pPr>
              <w:rPr>
                <w:sz w:val="28"/>
              </w:rPr>
            </w:pPr>
            <w:r>
              <w:rPr>
                <w:sz w:val="28"/>
              </w:rPr>
              <w:t>Главный специалист информационного центра ИК ЛО</w:t>
            </w:r>
          </w:p>
        </w:tc>
      </w:tr>
      <w:tr w:rsidR="007D3966" w:rsidRPr="001C4E19" w:rsidTr="00CE253D">
        <w:trPr>
          <w:trHeight w:val="345"/>
        </w:trPr>
        <w:tc>
          <w:tcPr>
            <w:tcW w:w="5181" w:type="dxa"/>
            <w:gridSpan w:val="3"/>
          </w:tcPr>
          <w:p w:rsidR="007D3966" w:rsidRDefault="007D3966" w:rsidP="001C4E19">
            <w:pPr>
              <w:rPr>
                <w:sz w:val="28"/>
              </w:rPr>
            </w:pPr>
          </w:p>
        </w:tc>
        <w:tc>
          <w:tcPr>
            <w:tcW w:w="4228" w:type="dxa"/>
          </w:tcPr>
          <w:p w:rsidR="007D3966" w:rsidRDefault="007D3966" w:rsidP="0094150F">
            <w:pPr>
              <w:rPr>
                <w:sz w:val="28"/>
              </w:rPr>
            </w:pPr>
            <w:r>
              <w:rPr>
                <w:sz w:val="28"/>
                <w:szCs w:val="28"/>
              </w:rPr>
              <w:t>эксперт в области почерковедческих исследований (по согласованию)</w:t>
            </w:r>
          </w:p>
        </w:tc>
      </w:tr>
    </w:tbl>
    <w:p w:rsidR="001C4E19" w:rsidRDefault="001C4E19" w:rsidP="003566AF">
      <w:pPr>
        <w:ind w:left="5245" w:right="-170"/>
        <w:jc w:val="right"/>
      </w:pPr>
    </w:p>
    <w:sectPr w:rsidR="001C4E19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E2" w:rsidRDefault="00042CE2" w:rsidP="00611C17">
      <w:r>
        <w:separator/>
      </w:r>
    </w:p>
  </w:endnote>
  <w:endnote w:type="continuationSeparator" w:id="0">
    <w:p w:rsidR="00042CE2" w:rsidRDefault="00042CE2" w:rsidP="006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E2" w:rsidRDefault="00042CE2" w:rsidP="00611C17">
      <w:r>
        <w:separator/>
      </w:r>
    </w:p>
  </w:footnote>
  <w:footnote w:type="continuationSeparator" w:id="0">
    <w:p w:rsidR="00042CE2" w:rsidRDefault="00042CE2" w:rsidP="006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36D4C"/>
    <w:rsid w:val="00042CE2"/>
    <w:rsid w:val="00045D64"/>
    <w:rsid w:val="00090606"/>
    <w:rsid w:val="00140616"/>
    <w:rsid w:val="00151295"/>
    <w:rsid w:val="0015288B"/>
    <w:rsid w:val="0017099B"/>
    <w:rsid w:val="001C464E"/>
    <w:rsid w:val="001C4E19"/>
    <w:rsid w:val="001C533F"/>
    <w:rsid w:val="001D26F7"/>
    <w:rsid w:val="001E4194"/>
    <w:rsid w:val="00223FA5"/>
    <w:rsid w:val="00254FBB"/>
    <w:rsid w:val="00266C3C"/>
    <w:rsid w:val="00296213"/>
    <w:rsid w:val="002A75E8"/>
    <w:rsid w:val="00341183"/>
    <w:rsid w:val="00347F18"/>
    <w:rsid w:val="00355EC5"/>
    <w:rsid w:val="003566AF"/>
    <w:rsid w:val="003A4B61"/>
    <w:rsid w:val="003F1863"/>
    <w:rsid w:val="0042750F"/>
    <w:rsid w:val="00485F18"/>
    <w:rsid w:val="004B2308"/>
    <w:rsid w:val="004D4259"/>
    <w:rsid w:val="00506CB4"/>
    <w:rsid w:val="00527637"/>
    <w:rsid w:val="005437EB"/>
    <w:rsid w:val="0055241A"/>
    <w:rsid w:val="0055651A"/>
    <w:rsid w:val="005850F2"/>
    <w:rsid w:val="00595A4D"/>
    <w:rsid w:val="005968DE"/>
    <w:rsid w:val="005A6450"/>
    <w:rsid w:val="005A7DBA"/>
    <w:rsid w:val="00611C17"/>
    <w:rsid w:val="00624E93"/>
    <w:rsid w:val="00625A53"/>
    <w:rsid w:val="006817C6"/>
    <w:rsid w:val="006B1D1C"/>
    <w:rsid w:val="006F4516"/>
    <w:rsid w:val="00701BA7"/>
    <w:rsid w:val="007163BC"/>
    <w:rsid w:val="00777DC5"/>
    <w:rsid w:val="0078677B"/>
    <w:rsid w:val="007B7909"/>
    <w:rsid w:val="007D3966"/>
    <w:rsid w:val="007E388D"/>
    <w:rsid w:val="00816D8A"/>
    <w:rsid w:val="00866507"/>
    <w:rsid w:val="00877496"/>
    <w:rsid w:val="00897E7D"/>
    <w:rsid w:val="008A10AA"/>
    <w:rsid w:val="008F41D1"/>
    <w:rsid w:val="008F7BC8"/>
    <w:rsid w:val="00915914"/>
    <w:rsid w:val="009235E7"/>
    <w:rsid w:val="009564B3"/>
    <w:rsid w:val="00993E3D"/>
    <w:rsid w:val="00996666"/>
    <w:rsid w:val="00997616"/>
    <w:rsid w:val="009A5769"/>
    <w:rsid w:val="009B6523"/>
    <w:rsid w:val="009E67F8"/>
    <w:rsid w:val="009F62A2"/>
    <w:rsid w:val="00A00FBD"/>
    <w:rsid w:val="00A17675"/>
    <w:rsid w:val="00A27916"/>
    <w:rsid w:val="00A3073A"/>
    <w:rsid w:val="00A50B1B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77292"/>
    <w:rsid w:val="00B9437F"/>
    <w:rsid w:val="00B9622F"/>
    <w:rsid w:val="00BA26FE"/>
    <w:rsid w:val="00BA7E8D"/>
    <w:rsid w:val="00BD43ED"/>
    <w:rsid w:val="00BD47B8"/>
    <w:rsid w:val="00C026A0"/>
    <w:rsid w:val="00C1216B"/>
    <w:rsid w:val="00CA1F23"/>
    <w:rsid w:val="00CC1808"/>
    <w:rsid w:val="00CF18F0"/>
    <w:rsid w:val="00D115A5"/>
    <w:rsid w:val="00D138FA"/>
    <w:rsid w:val="00D45321"/>
    <w:rsid w:val="00D551C8"/>
    <w:rsid w:val="00D6582F"/>
    <w:rsid w:val="00DB6AEE"/>
    <w:rsid w:val="00E34E53"/>
    <w:rsid w:val="00E50D83"/>
    <w:rsid w:val="00E51F7C"/>
    <w:rsid w:val="00E80C9D"/>
    <w:rsid w:val="00E82A4D"/>
    <w:rsid w:val="00EA4B2E"/>
    <w:rsid w:val="00EF7B0C"/>
    <w:rsid w:val="00F0012F"/>
    <w:rsid w:val="00F004E8"/>
    <w:rsid w:val="00F20415"/>
    <w:rsid w:val="00F466AA"/>
    <w:rsid w:val="00F61F66"/>
    <w:rsid w:val="00F65304"/>
    <w:rsid w:val="00F74F84"/>
    <w:rsid w:val="00F76630"/>
    <w:rsid w:val="00F90FC8"/>
    <w:rsid w:val="00F9313B"/>
    <w:rsid w:val="00FA2ED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D7D5-8A61-4ECB-A4D9-0A43D055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user</cp:lastModifiedBy>
  <cp:revision>13</cp:revision>
  <cp:lastPrinted>2021-06-22T13:40:00Z</cp:lastPrinted>
  <dcterms:created xsi:type="dcterms:W3CDTF">2021-06-16T09:12:00Z</dcterms:created>
  <dcterms:modified xsi:type="dcterms:W3CDTF">2021-06-23T15:41:00Z</dcterms:modified>
</cp:coreProperties>
</file>