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B" w:rsidRPr="005A4A0B" w:rsidRDefault="005A4A0B" w:rsidP="005A4A0B">
      <w:pPr>
        <w:tabs>
          <w:tab w:val="left" w:pos="2758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A4A0B" w:rsidRPr="005A4A0B" w:rsidRDefault="005A4A0B" w:rsidP="005A4A0B">
      <w:pPr>
        <w:tabs>
          <w:tab w:val="left" w:pos="2758"/>
        </w:tabs>
        <w:jc w:val="left"/>
        <w:rPr>
          <w:rFonts w:ascii="Times New Roman" w:hAnsi="Times New Roman"/>
          <w:sz w:val="16"/>
          <w:szCs w:val="16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5A4A0B">
        <w:tc>
          <w:tcPr>
            <w:tcW w:w="343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5A4A0B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470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FB470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Pr="00FB470C" w:rsidRDefault="00FB470C" w:rsidP="00FB470C">
      <w:pPr>
        <w:ind w:left="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4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жалобы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470C" w:rsidRDefault="00FB470C" w:rsidP="00FB470C">
      <w:pPr>
        <w:spacing w:after="120"/>
        <w:ind w:firstLine="435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B470C">
        <w:rPr>
          <w:rFonts w:ascii="Times New Roman" w:eastAsiaTheme="minorHAnsi" w:hAnsi="Times New Roman"/>
          <w:sz w:val="28"/>
          <w:szCs w:val="28"/>
        </w:rPr>
        <w:t xml:space="preserve">14.09.2020 в 02  часа 04 минуты в территориальную избирательную комиссию </w:t>
      </w:r>
      <w:proofErr w:type="spellStart"/>
      <w:r w:rsidRPr="00FB470C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FB470C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поступила жалоба  члена территориальной избирательной комиссии </w:t>
      </w:r>
      <w:proofErr w:type="spellStart"/>
      <w:r w:rsidRPr="00FB470C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FB470C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с правом совещательного голоса Гороховского Даниила Васильевича, в которой указано, что 13.09 2022 (ошибка в указании года?) в 23 часа 40 минут им было подано устное требование о предоставлении надлежащим образом заверенной копии протокола</w:t>
      </w:r>
      <w:proofErr w:type="gramEnd"/>
      <w:r w:rsidRPr="00FB470C">
        <w:rPr>
          <w:rFonts w:ascii="Times New Roman" w:eastAsiaTheme="minorHAnsi" w:hAnsi="Times New Roman"/>
          <w:sz w:val="28"/>
          <w:szCs w:val="28"/>
        </w:rPr>
        <w:t xml:space="preserve"> участковой избирательной комиссии (номер комиссии не указан) об итогах голосования. </w:t>
      </w:r>
    </w:p>
    <w:p w:rsidR="00FB470C" w:rsidRPr="00FB470C" w:rsidRDefault="00FB470C" w:rsidP="00FB470C">
      <w:pPr>
        <w:spacing w:after="120"/>
        <w:ind w:firstLine="435"/>
        <w:jc w:val="both"/>
        <w:rPr>
          <w:rFonts w:ascii="Times New Roman" w:eastAsiaTheme="minorHAnsi" w:hAnsi="Times New Roman"/>
          <w:sz w:val="28"/>
          <w:szCs w:val="28"/>
        </w:rPr>
      </w:pPr>
      <w:r w:rsidRPr="00FB470C">
        <w:rPr>
          <w:rFonts w:ascii="Times New Roman" w:eastAsiaTheme="minorHAnsi" w:hAnsi="Times New Roman"/>
          <w:sz w:val="28"/>
          <w:szCs w:val="28"/>
        </w:rPr>
        <w:t>14.09.2020 в 00 часов 20 минут членами участковой избирательной комиссии с правом решающего голоса подписан протокол об итогах голосования. До 01 часа 31 минуты до подачи жалобы в территориальную комиссию протокол выдан не был. В ходе рассмотрения было установлено, что член ТИК с правом совещательного голоса находился на участковой избирательной комиссии № 105.</w:t>
      </w:r>
    </w:p>
    <w:p w:rsidR="00FB470C" w:rsidRDefault="00FB470C" w:rsidP="00FB470C">
      <w:pPr>
        <w:pStyle w:val="ConsPlusNormal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0C">
        <w:rPr>
          <w:rFonts w:ascii="Times New Roman" w:eastAsiaTheme="minorHAnsi" w:hAnsi="Times New Roman"/>
          <w:sz w:val="28"/>
          <w:szCs w:val="28"/>
        </w:rPr>
        <w:t xml:space="preserve">На основании п. 30 ст. 68 и п. «б» ч.6 ст. 75 Федерального закона от 12.06.2002 N 67-ФЗ  "Об основных гарантиях избирательных прав и права на участие в референдуме граждан Российской Федерации"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B470C" w:rsidRDefault="00FB470C" w:rsidP="00FB470C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B470C" w:rsidRDefault="00FB470C" w:rsidP="005A4A0B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FB470C">
        <w:rPr>
          <w:rFonts w:ascii="Times New Roman" w:eastAsiaTheme="minorHAnsi" w:hAnsi="Times New Roman"/>
          <w:sz w:val="28"/>
          <w:szCs w:val="28"/>
        </w:rPr>
        <w:t>Признать незаконным бездействие Участковой избирательной комиссии № 105 и выдать надлежащим образом заверенную копию итогового протокола.</w:t>
      </w:r>
    </w:p>
    <w:p w:rsidR="001D0A51" w:rsidRPr="00FB470C" w:rsidRDefault="001D0A51" w:rsidP="005A4A0B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B47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B470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комиссии О.Н. Поликарпову.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5D" w:rsidRPr="0040605D" w:rsidRDefault="0040605D" w:rsidP="004060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5D05F9" w:rsidRPr="00FB470C" w:rsidRDefault="0040605D" w:rsidP="001D0A51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Pr="0040605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bookmarkStart w:id="0" w:name="_GoBack"/>
      <w:bookmarkEnd w:id="0"/>
    </w:p>
    <w:sectPr w:rsidR="005D05F9" w:rsidRPr="00F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66"/>
    <w:multiLevelType w:val="hybridMultilevel"/>
    <w:tmpl w:val="C2D855DC"/>
    <w:lvl w:ilvl="0" w:tplc="894477C8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C4"/>
    <w:multiLevelType w:val="hybridMultilevel"/>
    <w:tmpl w:val="BB8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D0A51"/>
    <w:rsid w:val="0020279B"/>
    <w:rsid w:val="002807BF"/>
    <w:rsid w:val="00353175"/>
    <w:rsid w:val="003B3D65"/>
    <w:rsid w:val="003B5C8A"/>
    <w:rsid w:val="003E220B"/>
    <w:rsid w:val="0040605D"/>
    <w:rsid w:val="004704EB"/>
    <w:rsid w:val="00491F8F"/>
    <w:rsid w:val="005A4A0B"/>
    <w:rsid w:val="005D05F9"/>
    <w:rsid w:val="00682E99"/>
    <w:rsid w:val="008408A7"/>
    <w:rsid w:val="00890863"/>
    <w:rsid w:val="00A464D1"/>
    <w:rsid w:val="00B2607D"/>
    <w:rsid w:val="00C84FD4"/>
    <w:rsid w:val="00C87A3D"/>
    <w:rsid w:val="00DA617C"/>
    <w:rsid w:val="00DD0A52"/>
    <w:rsid w:val="00E22888"/>
    <w:rsid w:val="00E52FD8"/>
    <w:rsid w:val="00E624F5"/>
    <w:rsid w:val="00F21DA5"/>
    <w:rsid w:val="00F36754"/>
    <w:rsid w:val="00F50FEF"/>
    <w:rsid w:val="00F6637B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2020-09-12T06:42:00Z</cp:lastPrinted>
  <dcterms:created xsi:type="dcterms:W3CDTF">2015-09-11T18:42:00Z</dcterms:created>
  <dcterms:modified xsi:type="dcterms:W3CDTF">2020-09-14T06:06:00Z</dcterms:modified>
</cp:coreProperties>
</file>