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5D" w:rsidRPr="00140140" w:rsidRDefault="00BA235D" w:rsidP="00BA235D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BA235D" w:rsidRPr="00140140" w:rsidRDefault="00BA235D" w:rsidP="00BA235D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BA235D" w:rsidRPr="00140140" w:rsidRDefault="00BA235D" w:rsidP="00BA235D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BA235D" w:rsidRPr="00140140" w:rsidRDefault="00DA3E88" w:rsidP="00BA235D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BA235D"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BA235D" w:rsidRPr="00140140" w:rsidRDefault="00BA235D" w:rsidP="00BA235D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1314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</w:t>
      </w:r>
      <w:r w:rsidR="001314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BA235D" w:rsidRPr="00140140" w:rsidRDefault="00BA235D" w:rsidP="00BA235D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BA235D" w:rsidRPr="00140140" w:rsidRDefault="00BA235D" w:rsidP="00BA235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BA235D" w:rsidRPr="00140140" w:rsidRDefault="00BA235D" w:rsidP="00BA235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BA235D" w:rsidRPr="00140140" w:rsidRDefault="00BA235D" w:rsidP="00BA235D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BA235D" w:rsidRPr="005E4E64" w:rsidRDefault="00BA235D" w:rsidP="00BA235D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BA235D" w:rsidRPr="005E4E64" w:rsidRDefault="00BA235D" w:rsidP="00BA235D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5E4E64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A235D" w:rsidRPr="005E4E64" w:rsidTr="00185250">
        <w:tc>
          <w:tcPr>
            <w:tcW w:w="3436" w:type="dxa"/>
          </w:tcPr>
          <w:p w:rsidR="00BA235D" w:rsidRPr="005E4E64" w:rsidRDefault="00BA235D" w:rsidP="00131409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13140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13140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BA235D" w:rsidRPr="005E4E64" w:rsidRDefault="00BA235D" w:rsidP="00185250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BA235D" w:rsidRPr="005E4E64" w:rsidRDefault="00BA235D" w:rsidP="00131409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E4E6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13140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710</w:t>
            </w:r>
          </w:p>
        </w:tc>
      </w:tr>
    </w:tbl>
    <w:p w:rsidR="00BA235D" w:rsidRDefault="00BA235D" w:rsidP="00466A2F">
      <w:pPr>
        <w:rPr>
          <w:rFonts w:ascii="Times New Roman" w:hAnsi="Times New Roman"/>
          <w:b/>
          <w:sz w:val="24"/>
          <w:szCs w:val="24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A2F" w:rsidRPr="00466A2F" w:rsidRDefault="00466A2F" w:rsidP="00466A2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843" w:rsidRDefault="00A67843" w:rsidP="00466A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проверки достоверности сведений, </w:t>
      </w:r>
    </w:p>
    <w:p w:rsidR="00A67843" w:rsidRDefault="00A67843" w:rsidP="00466A2F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представленных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кандидатами при выдвижении </w:t>
      </w:r>
    </w:p>
    <w:p w:rsidR="00A67843" w:rsidRDefault="00A67843" w:rsidP="00466A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дополнительных выборах депутата совета депутатов </w:t>
      </w:r>
    </w:p>
    <w:p w:rsidR="00A67843" w:rsidRDefault="00A67843" w:rsidP="00466A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Новоладожсукое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466A2F" w:rsidRDefault="00A67843" w:rsidP="00466A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  <w:r w:rsidR="00DA3E88">
        <w:rPr>
          <w:rFonts w:ascii="Times New Roman" w:hAnsi="Times New Roman"/>
          <w:b/>
          <w:sz w:val="28"/>
          <w:szCs w:val="28"/>
        </w:rPr>
        <w:t>четвертого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67843" w:rsidRPr="00523CE8" w:rsidRDefault="00A67843" w:rsidP="00466A2F">
      <w:pPr>
        <w:rPr>
          <w:rFonts w:ascii="Times New Roman" w:hAnsi="Times New Roman"/>
          <w:b/>
          <w:sz w:val="28"/>
          <w:szCs w:val="28"/>
        </w:rPr>
      </w:pPr>
    </w:p>
    <w:p w:rsidR="00523CE8" w:rsidRPr="00523CE8" w:rsidRDefault="00523CE8" w:rsidP="00523CE8">
      <w:pPr>
        <w:ind w:firstLine="4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со статьей 33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20 областного закона от 15 марта 2012 года №20-оз «О муниципальных выборах в Ленинградской области», территориальная избирательная комиссия </w:t>
      </w:r>
      <w:proofErr w:type="spellStart"/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523CE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523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</w:t>
      </w:r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23CE8" w:rsidRPr="00523CE8" w:rsidRDefault="00523CE8" w:rsidP="00523CE8">
      <w:pPr>
        <w:ind w:left="436" w:right="-30" w:firstLine="27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23CE8" w:rsidRDefault="00523CE8" w:rsidP="00523CE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ab/>
        <w:t>Одобрить</w:t>
      </w:r>
      <w:r w:rsidRPr="00523C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проверки достоверности сведений, представленных кандидатами при выдвижении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</w:t>
      </w:r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>выборах депутат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 </w:t>
      </w:r>
      <w:r w:rsidRPr="00523C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3CE8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892BBD" w:rsidRDefault="00892BBD" w:rsidP="00523CE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Default="00892BBD" w:rsidP="00523CE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523CE8" w:rsidRDefault="00892BBD" w:rsidP="00523CE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jc w:val="both"/>
        <w:rPr>
          <w:rFonts w:ascii="Times New Roman" w:hAnsi="Times New Roman"/>
          <w:sz w:val="28"/>
          <w:szCs w:val="28"/>
        </w:rPr>
      </w:pPr>
      <w:r w:rsidRPr="00892BBD">
        <w:rPr>
          <w:rFonts w:ascii="Times New Roman" w:hAnsi="Times New Roman"/>
          <w:sz w:val="28"/>
          <w:szCs w:val="28"/>
        </w:rPr>
        <w:t>Председатель ТИК</w:t>
      </w:r>
    </w:p>
    <w:p w:rsidR="00892BBD" w:rsidRPr="00892BBD" w:rsidRDefault="00892BBD" w:rsidP="00892BB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92BBD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892BBD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</w:t>
      </w:r>
      <w:r w:rsidR="00131409">
        <w:rPr>
          <w:rFonts w:ascii="Times New Roman" w:hAnsi="Times New Roman"/>
          <w:sz w:val="28"/>
          <w:szCs w:val="28"/>
        </w:rPr>
        <w:t>Э.Е. Семенова</w:t>
      </w:r>
    </w:p>
    <w:p w:rsidR="00892BBD" w:rsidRPr="00892BBD" w:rsidRDefault="00892BBD" w:rsidP="00892BBD">
      <w:pPr>
        <w:jc w:val="both"/>
        <w:rPr>
          <w:rFonts w:ascii="Times New Roman" w:hAnsi="Times New Roman"/>
          <w:sz w:val="28"/>
          <w:szCs w:val="28"/>
        </w:rPr>
      </w:pPr>
    </w:p>
    <w:p w:rsidR="00892BBD" w:rsidRPr="00892BBD" w:rsidRDefault="00892BBD" w:rsidP="00892BBD">
      <w:pPr>
        <w:jc w:val="both"/>
        <w:rPr>
          <w:rFonts w:ascii="Times New Roman" w:hAnsi="Times New Roman"/>
          <w:sz w:val="28"/>
          <w:szCs w:val="28"/>
        </w:rPr>
      </w:pPr>
      <w:r w:rsidRPr="00892BBD">
        <w:rPr>
          <w:rFonts w:ascii="Times New Roman" w:hAnsi="Times New Roman"/>
          <w:sz w:val="28"/>
          <w:szCs w:val="28"/>
        </w:rPr>
        <w:t>Секретарь ТИК</w:t>
      </w:r>
    </w:p>
    <w:p w:rsidR="00892BBD" w:rsidRDefault="00892BBD" w:rsidP="00892BB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92BBD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892BBD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О.Н. Поликарпова</w:t>
      </w:r>
    </w:p>
    <w:p w:rsidR="00892BBD" w:rsidRDefault="00892BBD" w:rsidP="00892BBD">
      <w:pPr>
        <w:jc w:val="both"/>
        <w:rPr>
          <w:rFonts w:ascii="Times New Roman" w:hAnsi="Times New Roman"/>
          <w:sz w:val="28"/>
          <w:szCs w:val="28"/>
        </w:rPr>
      </w:pPr>
    </w:p>
    <w:p w:rsidR="00892BBD" w:rsidRPr="00892BBD" w:rsidRDefault="00892BBD" w:rsidP="00892BBD">
      <w:pPr>
        <w:jc w:val="both"/>
        <w:rPr>
          <w:rFonts w:ascii="Times New Roman" w:hAnsi="Times New Roman"/>
          <w:sz w:val="28"/>
          <w:szCs w:val="28"/>
        </w:rPr>
      </w:pPr>
    </w:p>
    <w:p w:rsidR="00892BBD" w:rsidRPr="00466A2F" w:rsidRDefault="00892BBD" w:rsidP="00892BBD">
      <w:pPr>
        <w:jc w:val="left"/>
        <w:rPr>
          <w:rFonts w:ascii="Times New Roman" w:hAnsi="Times New Roman"/>
          <w:sz w:val="10"/>
        </w:rPr>
      </w:pPr>
    </w:p>
    <w:p w:rsidR="00523CE8" w:rsidRDefault="00892BBD" w:rsidP="00892BB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ОДОБРЕН</w:t>
      </w:r>
    </w:p>
    <w:p w:rsidR="00892BBD" w:rsidRPr="00892BBD" w:rsidRDefault="00892BBD" w:rsidP="00892BBD">
      <w:pPr>
        <w:jc w:val="right"/>
        <w:rPr>
          <w:rFonts w:ascii="Times New Roman" w:hAnsi="Times New Roman"/>
          <w:sz w:val="24"/>
          <w:szCs w:val="24"/>
        </w:rPr>
      </w:pPr>
      <w:r w:rsidRPr="00892BBD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ем</w:t>
      </w:r>
      <w:r w:rsidRPr="00892BBD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</w:t>
      </w:r>
    </w:p>
    <w:p w:rsidR="00892BBD" w:rsidRPr="00892BBD" w:rsidRDefault="00892BBD" w:rsidP="00892BB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2BBD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892BBD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892BBD" w:rsidRPr="00892BBD" w:rsidRDefault="00892BBD" w:rsidP="00892BBD">
      <w:pPr>
        <w:jc w:val="right"/>
        <w:rPr>
          <w:rFonts w:ascii="Times New Roman" w:hAnsi="Times New Roman"/>
          <w:sz w:val="24"/>
          <w:szCs w:val="24"/>
        </w:rPr>
      </w:pPr>
      <w:r w:rsidRPr="00892BBD">
        <w:rPr>
          <w:rFonts w:ascii="Times New Roman" w:hAnsi="Times New Roman"/>
          <w:sz w:val="24"/>
          <w:szCs w:val="24"/>
        </w:rPr>
        <w:t xml:space="preserve"> с полномочиями муниципальной  избирательной комиссии </w:t>
      </w:r>
    </w:p>
    <w:p w:rsidR="00892BBD" w:rsidRPr="00892BBD" w:rsidRDefault="00892BBD" w:rsidP="00892BBD">
      <w:pPr>
        <w:jc w:val="right"/>
        <w:rPr>
          <w:rFonts w:ascii="Times New Roman" w:hAnsi="Times New Roman"/>
          <w:sz w:val="24"/>
          <w:szCs w:val="24"/>
        </w:rPr>
      </w:pPr>
      <w:r w:rsidRPr="00892BBD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892BBD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Pr="00892BBD">
        <w:rPr>
          <w:rFonts w:ascii="Times New Roman" w:hAnsi="Times New Roman"/>
          <w:sz w:val="24"/>
          <w:szCs w:val="24"/>
        </w:rPr>
        <w:t xml:space="preserve"> городское поселение </w:t>
      </w:r>
    </w:p>
    <w:p w:rsidR="00892BBD" w:rsidRDefault="00892BBD" w:rsidP="00892BB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2BBD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892BBD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892BBD" w:rsidRPr="00892BBD" w:rsidRDefault="00892BBD" w:rsidP="00892BBD">
      <w:pPr>
        <w:jc w:val="right"/>
        <w:rPr>
          <w:rFonts w:ascii="Times New Roman" w:hAnsi="Times New Roman"/>
          <w:sz w:val="24"/>
          <w:szCs w:val="24"/>
        </w:rPr>
      </w:pPr>
      <w:r w:rsidRPr="00892BBD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892BBD" w:rsidRDefault="00892BBD" w:rsidP="00892BBD">
      <w:pPr>
        <w:jc w:val="right"/>
        <w:rPr>
          <w:rFonts w:ascii="Times New Roman" w:hAnsi="Times New Roman"/>
          <w:sz w:val="24"/>
          <w:szCs w:val="24"/>
        </w:rPr>
      </w:pPr>
      <w:r w:rsidRPr="00892BBD">
        <w:rPr>
          <w:rFonts w:ascii="Times New Roman" w:hAnsi="Times New Roman"/>
          <w:sz w:val="24"/>
          <w:szCs w:val="24"/>
        </w:rPr>
        <w:t>от 2</w:t>
      </w:r>
      <w:r w:rsidR="00131409">
        <w:rPr>
          <w:rFonts w:ascii="Times New Roman" w:hAnsi="Times New Roman"/>
          <w:sz w:val="24"/>
          <w:szCs w:val="24"/>
        </w:rPr>
        <w:t>4</w:t>
      </w:r>
      <w:r w:rsidRPr="00892BBD">
        <w:rPr>
          <w:rFonts w:ascii="Times New Roman" w:hAnsi="Times New Roman"/>
          <w:sz w:val="24"/>
          <w:szCs w:val="24"/>
        </w:rPr>
        <w:t>.06.20</w:t>
      </w:r>
      <w:r w:rsidR="00131409">
        <w:rPr>
          <w:rFonts w:ascii="Times New Roman" w:hAnsi="Times New Roman"/>
          <w:sz w:val="24"/>
          <w:szCs w:val="24"/>
        </w:rPr>
        <w:t>20</w:t>
      </w:r>
      <w:r w:rsidRPr="00892BBD">
        <w:rPr>
          <w:rFonts w:ascii="Times New Roman" w:hAnsi="Times New Roman"/>
          <w:sz w:val="24"/>
          <w:szCs w:val="24"/>
        </w:rPr>
        <w:t xml:space="preserve"> г. № </w:t>
      </w:r>
      <w:r w:rsidR="00131409">
        <w:rPr>
          <w:rFonts w:ascii="Times New Roman" w:hAnsi="Times New Roman"/>
          <w:sz w:val="24"/>
          <w:szCs w:val="24"/>
        </w:rPr>
        <w:t>710</w:t>
      </w:r>
    </w:p>
    <w:p w:rsidR="00892BBD" w:rsidRDefault="00892BBD" w:rsidP="00892BBD">
      <w:pPr>
        <w:jc w:val="right"/>
        <w:rPr>
          <w:rFonts w:ascii="Times New Roman" w:hAnsi="Times New Roman"/>
          <w:sz w:val="24"/>
          <w:szCs w:val="24"/>
        </w:rPr>
      </w:pPr>
    </w:p>
    <w:p w:rsidR="00892BBD" w:rsidRPr="00892BBD" w:rsidRDefault="00892BBD" w:rsidP="00892BBD">
      <w:pPr>
        <w:spacing w:after="120"/>
        <w:ind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892BBD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 w:rsidRPr="00892BB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Р Я Д О К</w:t>
      </w:r>
    </w:p>
    <w:p w:rsidR="00892BBD" w:rsidRPr="00892BBD" w:rsidRDefault="00892BBD" w:rsidP="00892BBD">
      <w:pPr>
        <w:spacing w:after="12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проверки достоверности сведений, представленных кандидатами при выдвижении на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дополнительных </w:t>
      </w:r>
      <w:r w:rsidRPr="00892BBD">
        <w:rPr>
          <w:rFonts w:ascii="Times New Roman" w:eastAsia="Times New Roman" w:hAnsi="Times New Roman"/>
          <w:b/>
          <w:sz w:val="28"/>
          <w:szCs w:val="24"/>
          <w:lang w:eastAsia="ru-RU"/>
        </w:rPr>
        <w:t>выборах в депутаты совет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Pr="00892BB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депутатов муниципальн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ого</w:t>
      </w:r>
      <w:r w:rsidRPr="00892BB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</w:t>
      </w:r>
      <w:r w:rsidRPr="00892BB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Ленинградской области  </w:t>
      </w:r>
    </w:p>
    <w:p w:rsidR="00892BBD" w:rsidRPr="00892BBD" w:rsidRDefault="00892BBD" w:rsidP="00892BBD">
      <w:pPr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Кандидат, выдвинутый путем самовыдвижения или выдвинутый избирательным объединением по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Новоладожскому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двухмандатному избирательному округу № 1 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дополнительных 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выборах депутат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депутатов муниципальн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ого 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образовани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, представляет в территориальную избирательную комиссию с полномочиями окружной избирательной комиссии заявление в письменной форме и иные документы, указанные в части 2 статьи 20, части 1 статьи 65 областного закона от 15 марта</w:t>
      </w:r>
      <w:proofErr w:type="gramEnd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2012 года №20-оз «О муниципальных выборах в Ленинградской области» (далее – областной закон). </w:t>
      </w:r>
    </w:p>
    <w:p w:rsidR="00892BBD" w:rsidRPr="00892BBD" w:rsidRDefault="00892BBD" w:rsidP="00892BBD">
      <w:pPr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Вместе с заявлением кандидат представляет копию паспорта (отдельных страниц паспорта, определенных ЦИК России) или документа, заменяющего паспорт гражданина, копии документов, подтверждающих указанные в заявлении сведения об образовании, основном месте работы или службы, занимаемой должности (роде занятий). Если у кандидата имелась или имеется судимость, в заявлении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892BBD" w:rsidRPr="00892BBD" w:rsidRDefault="00892BBD" w:rsidP="00892BBD">
      <w:pPr>
        <w:ind w:firstLine="709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proofErr w:type="gramStart"/>
      <w:r w:rsidRPr="00892BBD">
        <w:rPr>
          <w:rFonts w:ascii="Times New Roman" w:eastAsia="Times New Roman" w:hAnsi="Times New Roman"/>
          <w:i/>
          <w:sz w:val="28"/>
          <w:szCs w:val="24"/>
          <w:lang w:eastAsia="ru-RU"/>
        </w:rPr>
        <w:t>Поскольку на выборах депутатов советов депутатов муниципальных образований Ленинградской области во всех муниципальных образованиях избирательные округа были образованы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</w:t>
      </w:r>
      <w:proofErr w:type="gramEnd"/>
      <w:r w:rsidRPr="00892BBD">
        <w:rPr>
          <w:rFonts w:ascii="Times New Roman" w:eastAsia="Times New Roman" w:hAnsi="Times New Roman"/>
          <w:i/>
          <w:sz w:val="28"/>
          <w:szCs w:val="24"/>
          <w:lang w:eastAsia="ru-RU"/>
        </w:rPr>
        <w:t>), о вкладах в банках, ценных бумагах.</w:t>
      </w:r>
    </w:p>
    <w:p w:rsidR="00892BBD" w:rsidRPr="00892BBD" w:rsidRDefault="00892BBD" w:rsidP="00892BBD">
      <w:pPr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Территориальн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ая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ая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с полномочиями окружн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обраща</w:t>
      </w:r>
      <w:r w:rsidR="00825CFF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тся о проверке достоверности сведений о кандидатах, представленных в соответствии с частью 2 статьи 20 областного закона (гражданстве, судимости), не позднее 2-х дней со дня получения от кандидатов документов, сопроводительным письмом на имя председателя 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Избирательной комиссии Ленинградской области </w:t>
      </w:r>
      <w:r w:rsidRPr="00892BBD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(приложение 1) 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направляют «Динамический отчет» (на каждого кандидата), сформированный системным администратором с помощью специального программного обеспечения ГАС «Выборы»</w:t>
      </w:r>
      <w:r w:rsidRPr="00892BBD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footnoteReference w:customMarkFollows="1" w:id="1"/>
        <w:t>1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, который включает в себя следующие данные на кандидата: фамилию, имя и отчество; число, месяц и год рождения; место рождения; </w:t>
      </w:r>
      <w:proofErr w:type="gramStart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адрес места жительства (наименование субъекта РФ, района, города, иного населенного пункта, улицы, номера дома, корпуса и квартиры, для общежития – номер комнаты); паспортные данные или данные документа, заменяющего паспорт гражданина (серия,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гражданина).</w:t>
      </w:r>
      <w:proofErr w:type="gramEnd"/>
    </w:p>
    <w:p w:rsidR="00892BBD" w:rsidRPr="00892BBD" w:rsidRDefault="00892BBD" w:rsidP="00892BBD">
      <w:pPr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Результаты </w:t>
      </w:r>
      <w:proofErr w:type="gramStart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проверок достоверности сведений, представленных кандидатами могут</w:t>
      </w:r>
      <w:proofErr w:type="gramEnd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, служить основанием для отказа в регистрации кандидата, отмены решения соответствующей комиссии о регистрации кандидата в случаях выявления кандидатов:</w:t>
      </w:r>
    </w:p>
    <w:p w:rsidR="00892BBD" w:rsidRPr="00892BBD" w:rsidRDefault="00892BBD" w:rsidP="00892BB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имеющих</w:t>
      </w:r>
      <w:proofErr w:type="gramEnd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быть избранными в органы местного самоуправления, если это предусмотрено международным договором Российской Федерации;</w:t>
      </w:r>
    </w:p>
    <w:p w:rsidR="00892BBD" w:rsidRPr="00892BBD" w:rsidRDefault="00892BBD" w:rsidP="00892BB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сокрывших</w:t>
      </w:r>
      <w:proofErr w:type="gramEnd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сведения о судимости, которые должны быть представлены в соответствии с пунктом 2.1 статьи 33 Федерального закона;</w:t>
      </w:r>
    </w:p>
    <w:p w:rsidR="00892BBD" w:rsidRPr="00892BBD" w:rsidRDefault="00892BBD" w:rsidP="00892BB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осужденных к лишению свободы за совершение тяжких и (или) особо тяжких преступлений и имеющих на день голосования на выборах неснятую и непогашенную судимость за указанные преступления;</w:t>
      </w:r>
    </w:p>
    <w:p w:rsidR="00892BBD" w:rsidRPr="00892BBD" w:rsidRDefault="00892BBD" w:rsidP="00892BB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осужденных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892BBD" w:rsidRPr="00892BBD" w:rsidRDefault="00892BBD" w:rsidP="00892BB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осужденных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892BBD" w:rsidRPr="00892BBD" w:rsidRDefault="00892BBD" w:rsidP="00892BB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осужденных за совершение преступлений экстремистской направленности, предусмотренных Уголовным кодексом Российской Федерации, и имеющих на день голосования на выборах неснятую и непогашенную судимость за указанные преступления, если на таких лиц не распространяется действие подпунктов «а.1» и «а.2» пункта 3.2 статьи 4 Федерального закона;</w:t>
      </w:r>
    </w:p>
    <w:p w:rsidR="00892BBD" w:rsidRPr="00892BBD" w:rsidRDefault="00892BBD" w:rsidP="00892BBD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подвергнутых административному наказанию за совершение административных правонарушений, предусмотренных статьями 20.3 «Пр</w:t>
      </w:r>
      <w:r w:rsidR="00825CFF">
        <w:rPr>
          <w:rFonts w:ascii="Times New Roman" w:eastAsia="Times New Roman" w:hAnsi="Times New Roman"/>
          <w:sz w:val="28"/>
          <w:szCs w:val="24"/>
          <w:lang w:eastAsia="ru-RU"/>
        </w:rPr>
        <w:t xml:space="preserve">опаганда либо 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публичное демонстрирование нацистской 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атрибутики или символики</w:t>
      </w:r>
      <w:r w:rsidR="00825CFF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либо </w:t>
      </w:r>
      <w:r w:rsidR="00825CFF">
        <w:rPr>
          <w:rFonts w:ascii="Times New Roman" w:eastAsia="Times New Roman" w:hAnsi="Times New Roman"/>
          <w:sz w:val="28"/>
          <w:szCs w:val="24"/>
          <w:lang w:eastAsia="ru-RU"/>
        </w:rPr>
        <w:t>атрибутики или символики экстремистских организаций, либо иных атрибутики или символик, пропаганда либо публичное демонстрирование которых запрещены федеральными законами»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» и 20.29 «Производство и распространение экстремистских материалов» Кодекса Российской Федерации об административных правонарушениях, если голосование на выборах состоится до окончания срока, в течение</w:t>
      </w:r>
      <w:proofErr w:type="gramEnd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которого</w:t>
      </w:r>
      <w:proofErr w:type="gramEnd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лицо считается подвергнутым административному наказанию;</w:t>
      </w:r>
    </w:p>
    <w:p w:rsidR="00892BBD" w:rsidRPr="00892BBD" w:rsidRDefault="00892BBD" w:rsidP="00892BBD">
      <w:pPr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Согласно части 5 статьи 20 областного закона соответствующие избирательные комиссии доводят до сведения избирателей сведения о кандидатах, представленные при их выдвижении, в объеме, установленном муниципальной избирательной комиссией. </w:t>
      </w:r>
    </w:p>
    <w:p w:rsidR="00892BBD" w:rsidRPr="00892BBD" w:rsidRDefault="00892BBD" w:rsidP="00892BBD">
      <w:pPr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Соответствующие избирательные комиссии направляют в средства массовой информации </w:t>
      </w:r>
      <w:proofErr w:type="gramStart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сведения</w:t>
      </w:r>
      <w:proofErr w:type="gramEnd"/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о выявленных фактах недостоверности представленных кандидатами сведений, предварительно ознакомив кандидата (уполномоченного представителя кандидата) с информацией о выявленных фактах недостоверности сведений. </w:t>
      </w:r>
    </w:p>
    <w:p w:rsidR="00892BBD" w:rsidRPr="00892BBD" w:rsidRDefault="00892BBD" w:rsidP="00892BBD">
      <w:pPr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6042"/>
      </w:tblGrid>
      <w:tr w:rsidR="00892BBD" w:rsidRPr="00892BBD" w:rsidTr="00371F37">
        <w:tc>
          <w:tcPr>
            <w:tcW w:w="3528" w:type="dxa"/>
          </w:tcPr>
          <w:p w:rsidR="00892BBD" w:rsidRPr="00892BBD" w:rsidRDefault="00892BBD" w:rsidP="00892BB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892BBD" w:rsidRPr="00892BBD" w:rsidRDefault="00892BBD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2BBD" w:rsidRPr="00892BBD" w:rsidRDefault="00892BBD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2BBD" w:rsidRPr="00892BBD" w:rsidRDefault="00892BBD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2BBD" w:rsidRPr="00892BBD" w:rsidRDefault="00892BBD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2BBD" w:rsidRDefault="00892BBD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CFF" w:rsidRPr="00892BBD" w:rsidRDefault="00825CFF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2BBD" w:rsidRPr="00892BBD" w:rsidRDefault="00892BBD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B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</w:t>
            </w:r>
          </w:p>
          <w:p w:rsidR="00892BBD" w:rsidRPr="00892BBD" w:rsidRDefault="00892BBD" w:rsidP="00892BB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BBD">
              <w:rPr>
                <w:rFonts w:ascii="Times New Roman" w:eastAsia="Times New Roman" w:hAnsi="Times New Roman"/>
                <w:sz w:val="24"/>
                <w:szCs w:val="24"/>
              </w:rPr>
              <w:t>Приложение №1</w:t>
            </w:r>
          </w:p>
          <w:p w:rsidR="00892BBD" w:rsidRPr="00892BBD" w:rsidRDefault="00892BBD" w:rsidP="00892BBD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BBD">
              <w:rPr>
                <w:rFonts w:ascii="Times New Roman" w:eastAsia="Times New Roman" w:hAnsi="Times New Roman"/>
                <w:sz w:val="24"/>
                <w:szCs w:val="24"/>
              </w:rPr>
              <w:t xml:space="preserve">к Порядку проверки достоверности сведений, представленных кандидатами при выдвижении на </w:t>
            </w:r>
            <w:r w:rsidR="00825CFF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дополнительных </w:t>
            </w:r>
            <w:r w:rsidRPr="00892BBD">
              <w:rPr>
                <w:rFonts w:ascii="Times New Roman" w:eastAsia="Times New Roman" w:hAnsi="Times New Roman"/>
                <w:sz w:val="24"/>
                <w:szCs w:val="24"/>
              </w:rPr>
              <w:t>выборах депутат</w:t>
            </w:r>
            <w:r w:rsidR="00825C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92BBD">
              <w:rPr>
                <w:rFonts w:ascii="Times New Roman" w:eastAsia="Times New Roman" w:hAnsi="Times New Roman"/>
                <w:sz w:val="24"/>
                <w:szCs w:val="24"/>
              </w:rPr>
              <w:t xml:space="preserve"> совет</w:t>
            </w:r>
            <w:r w:rsidR="00825CF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92BBD">
              <w:rPr>
                <w:rFonts w:ascii="Times New Roman" w:eastAsia="Times New Roman" w:hAnsi="Times New Roman"/>
                <w:sz w:val="24"/>
                <w:szCs w:val="24"/>
              </w:rPr>
              <w:t xml:space="preserve"> депутатов муниципальн</w:t>
            </w:r>
            <w:r w:rsidR="00825CFF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892BBD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</w:t>
            </w:r>
            <w:r w:rsidR="00825CFF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="00825CFF">
              <w:rPr>
                <w:rFonts w:ascii="Times New Roman" w:eastAsia="Times New Roman" w:hAnsi="Times New Roman"/>
                <w:sz w:val="24"/>
                <w:szCs w:val="24"/>
              </w:rPr>
              <w:t>Новоладожское</w:t>
            </w:r>
            <w:proofErr w:type="spellEnd"/>
            <w:r w:rsidR="00825CFF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="00825CFF">
              <w:rPr>
                <w:rFonts w:ascii="Times New Roman" w:eastAsia="Times New Roman" w:hAnsi="Times New Roman"/>
                <w:sz w:val="24"/>
                <w:szCs w:val="24"/>
              </w:rPr>
              <w:t>Волховского</w:t>
            </w:r>
            <w:proofErr w:type="spellEnd"/>
            <w:r w:rsidR="00825CFF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Ленинградской области </w:t>
            </w:r>
            <w:r w:rsidR="00DA3E88">
              <w:rPr>
                <w:rFonts w:ascii="Times New Roman" w:eastAsia="Times New Roman" w:hAnsi="Times New Roman"/>
                <w:sz w:val="24"/>
                <w:szCs w:val="24"/>
              </w:rPr>
              <w:t>четьвертого</w:t>
            </w:r>
            <w:bookmarkStart w:id="0" w:name="_GoBack"/>
            <w:bookmarkEnd w:id="0"/>
            <w:r w:rsidR="00825CFF">
              <w:rPr>
                <w:rFonts w:ascii="Times New Roman" w:eastAsia="Times New Roman" w:hAnsi="Times New Roman"/>
                <w:sz w:val="24"/>
                <w:szCs w:val="24"/>
              </w:rPr>
              <w:t xml:space="preserve"> созыва</w:t>
            </w:r>
          </w:p>
          <w:p w:rsidR="00892BBD" w:rsidRPr="00892BBD" w:rsidRDefault="00892BBD" w:rsidP="001314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BBD">
              <w:rPr>
                <w:rFonts w:ascii="Times New Roman" w:eastAsia="Times New Roman" w:hAnsi="Times New Roman"/>
                <w:sz w:val="24"/>
                <w:szCs w:val="24"/>
              </w:rPr>
              <w:t>от 2</w:t>
            </w:r>
            <w:r w:rsidR="0013140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825CFF">
              <w:rPr>
                <w:rFonts w:ascii="Times New Roman" w:eastAsia="Times New Roman" w:hAnsi="Times New Roman"/>
                <w:sz w:val="24"/>
                <w:szCs w:val="24"/>
              </w:rPr>
              <w:t xml:space="preserve"> июня</w:t>
            </w:r>
            <w:r w:rsidRPr="00892BBD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="0013140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892BBD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 w:rsidR="00131409">
              <w:rPr>
                <w:rFonts w:ascii="Times New Roman" w:eastAsia="Times New Roman" w:hAnsi="Times New Roman"/>
                <w:sz w:val="24"/>
                <w:szCs w:val="24"/>
              </w:rPr>
              <w:t>710</w:t>
            </w:r>
          </w:p>
        </w:tc>
      </w:tr>
    </w:tbl>
    <w:p w:rsidR="00892BBD" w:rsidRPr="00892BBD" w:rsidRDefault="00892BBD" w:rsidP="00892BBD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Председателю</w:t>
      </w:r>
    </w:p>
    <w:p w:rsidR="00892BBD" w:rsidRPr="00892BBD" w:rsidRDefault="00892BBD" w:rsidP="00892BBD">
      <w:pPr>
        <w:autoSpaceDE w:val="0"/>
        <w:autoSpaceDN w:val="0"/>
        <w:adjustRightInd w:val="0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Избирательной комиссии</w:t>
      </w:r>
    </w:p>
    <w:p w:rsidR="00892BBD" w:rsidRPr="00892BBD" w:rsidRDefault="00892BBD" w:rsidP="00892BBD">
      <w:pPr>
        <w:autoSpaceDE w:val="0"/>
        <w:autoSpaceDN w:val="0"/>
        <w:adjustRightInd w:val="0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Ленинградской области </w:t>
      </w:r>
    </w:p>
    <w:p w:rsidR="00892BBD" w:rsidRPr="00892BBD" w:rsidRDefault="00892BBD" w:rsidP="00892BBD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>Исх. № _________ от ___ _____ 201___ г.</w:t>
      </w:r>
    </w:p>
    <w:p w:rsidR="00892BBD" w:rsidRPr="00892BBD" w:rsidRDefault="00892BBD" w:rsidP="00892BBD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>О проверке сведений о кандидатах</w:t>
      </w:r>
    </w:p>
    <w:p w:rsidR="00892BBD" w:rsidRPr="00892BBD" w:rsidRDefault="00892BBD" w:rsidP="00892BBD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>Уважаемый ___________________!</w:t>
      </w:r>
    </w:p>
    <w:p w:rsidR="00892BBD" w:rsidRPr="00892BBD" w:rsidRDefault="00892BBD" w:rsidP="00892BBD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25CF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6 статьи 20 областного закона от 15 марта 2012 года №20-оз 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«О муниципальных выборах в Ленинградской области»,  п</w:t>
      </w: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>росим оказать содействие в проведении проверки  достоверности сведений, представленных кандидатом (кандидатами) в депутаты совета депутатов муниципального образования</w:t>
      </w:r>
      <w:r w:rsidR="00825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25CFF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="00825CF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825CF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825CF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825CFF">
        <w:rPr>
          <w:rFonts w:ascii="Times New Roman" w:eastAsia="Times New Roman" w:hAnsi="Times New Roman"/>
          <w:sz w:val="28"/>
          <w:szCs w:val="28"/>
          <w:lang w:eastAsia="ru-RU"/>
        </w:rPr>
        <w:t>Новоладожскому</w:t>
      </w:r>
      <w:proofErr w:type="spellEnd"/>
      <w:r w:rsidR="00825CFF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двухмандатному избирательному округу № 1</w:t>
      </w: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 xml:space="preserve"> в  территориальную избирательную комиссию </w:t>
      </w:r>
      <w:proofErr w:type="spellStart"/>
      <w:r w:rsidR="00825CF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proofErr w:type="gramEnd"/>
    </w:p>
    <w:p w:rsidR="00892BBD" w:rsidRPr="00892BBD" w:rsidRDefault="00892BBD" w:rsidP="00892BBD">
      <w:pPr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>района в соответствии с частью 2</w:t>
      </w:r>
      <w:r w:rsidR="00825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2BBD">
        <w:rPr>
          <w:rFonts w:ascii="Times New Roman" w:eastAsia="Times New Roman" w:hAnsi="Times New Roman"/>
          <w:sz w:val="28"/>
          <w:szCs w:val="24"/>
          <w:lang w:eastAsia="ru-RU"/>
        </w:rPr>
        <w:t>указанной статьи.</w:t>
      </w:r>
    </w:p>
    <w:p w:rsidR="00892BBD" w:rsidRPr="00892BBD" w:rsidRDefault="00892BBD" w:rsidP="00892BB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  <w:r w:rsidRPr="00892BBD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динамический отчет </w:t>
      </w:r>
      <w:r w:rsidRPr="00892BBD">
        <w:rPr>
          <w:rFonts w:ascii="Times New Roman" w:eastAsia="Times New Roman" w:hAnsi="Times New Roman"/>
          <w:sz w:val="24"/>
          <w:szCs w:val="28"/>
          <w:lang w:eastAsia="ru-RU"/>
        </w:rPr>
        <w:t>на кандидата (кандидатов) (Ф.И.О.) на __ л. __ экз.;</w:t>
      </w:r>
    </w:p>
    <w:p w:rsidR="00892BBD" w:rsidRPr="00892BBD" w:rsidRDefault="00892BBD" w:rsidP="00892BB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92BBD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892BBD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………………..</w:t>
      </w:r>
    </w:p>
    <w:p w:rsidR="00892BBD" w:rsidRPr="00892BBD" w:rsidRDefault="00892BBD" w:rsidP="00892BB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BBD" w:rsidRPr="00892BBD" w:rsidRDefault="00892BBD" w:rsidP="00892BB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BBD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892BBD" w:rsidRPr="00892BBD" w:rsidRDefault="00892BBD" w:rsidP="00892BB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92BBD">
        <w:rPr>
          <w:rFonts w:ascii="Times New Roman" w:eastAsia="Times New Roman" w:hAnsi="Times New Roman"/>
          <w:sz w:val="24"/>
          <w:szCs w:val="28"/>
          <w:lang w:eastAsia="ru-RU"/>
        </w:rPr>
        <w:t xml:space="preserve"> ________________________ </w:t>
      </w:r>
      <w:r w:rsidRPr="00892BBD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892BBD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______________ </w:t>
      </w:r>
      <w:r w:rsidRPr="00892BBD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___________________</w:t>
      </w:r>
    </w:p>
    <w:p w:rsidR="00892BBD" w:rsidRPr="00892BBD" w:rsidRDefault="00892BBD" w:rsidP="00892BB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BBD"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  <w:t>(наименование избирательной комиссии)                                                  (подпись)</w:t>
      </w:r>
      <w:r w:rsidRPr="00892BBD"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  <w:tab/>
      </w:r>
      <w:r w:rsidRPr="00892BBD"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  <w:tab/>
      </w:r>
      <w:r w:rsidRPr="00892BBD">
        <w:rPr>
          <w:rFonts w:ascii="Times New Roman" w:eastAsia="Times New Roman" w:hAnsi="Times New Roman"/>
          <w:sz w:val="24"/>
          <w:szCs w:val="28"/>
          <w:vertAlign w:val="superscript"/>
          <w:lang w:eastAsia="ru-RU"/>
        </w:rPr>
        <w:tab/>
        <w:t>(инициалы, фамилия)</w:t>
      </w:r>
    </w:p>
    <w:p w:rsidR="00892BBD" w:rsidRPr="00892BBD" w:rsidRDefault="00892BBD" w:rsidP="00892BBD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892BBD" w:rsidRPr="00892BBD" w:rsidSect="000357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A5" w:rsidRDefault="002E25A5" w:rsidP="00466A2F">
      <w:r>
        <w:separator/>
      </w:r>
    </w:p>
  </w:endnote>
  <w:endnote w:type="continuationSeparator" w:id="0">
    <w:p w:rsidR="002E25A5" w:rsidRDefault="002E25A5" w:rsidP="0046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A5" w:rsidRDefault="002E25A5" w:rsidP="00466A2F">
      <w:r>
        <w:separator/>
      </w:r>
    </w:p>
  </w:footnote>
  <w:footnote w:type="continuationSeparator" w:id="0">
    <w:p w:rsidR="002E25A5" w:rsidRDefault="002E25A5" w:rsidP="00466A2F">
      <w:r>
        <w:continuationSeparator/>
      </w:r>
    </w:p>
  </w:footnote>
  <w:footnote w:id="1">
    <w:p w:rsidR="00892BBD" w:rsidRDefault="00892BBD" w:rsidP="00892BBD">
      <w:pPr>
        <w:pStyle w:val="a4"/>
        <w:jc w:val="both"/>
      </w:pPr>
      <w:r>
        <w:rPr>
          <w:rStyle w:val="a6"/>
        </w:rPr>
        <w:t>1</w:t>
      </w:r>
      <w:r>
        <w:t xml:space="preserve"> Системный администратор, сформировав динамический отчет, передает его на проверку и подписание председателю соответствующей комиссии. После подписания системный администратор направляет динамический отчет в </w:t>
      </w:r>
      <w:proofErr w:type="spellStart"/>
      <w:r>
        <w:t>Леноблизбирком</w:t>
      </w:r>
      <w:proofErr w:type="spellEnd"/>
      <w:r>
        <w:t xml:space="preserve">, а подписанный оригинал динамического отчета вместе с сопроводительным письмом хранится в комиссии.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A770F"/>
    <w:multiLevelType w:val="hybridMultilevel"/>
    <w:tmpl w:val="150608DA"/>
    <w:lvl w:ilvl="0" w:tplc="76DC40C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29"/>
    <w:rsid w:val="00035774"/>
    <w:rsid w:val="00131409"/>
    <w:rsid w:val="001840D1"/>
    <w:rsid w:val="002E25A5"/>
    <w:rsid w:val="004004B0"/>
    <w:rsid w:val="00466A2F"/>
    <w:rsid w:val="0049312D"/>
    <w:rsid w:val="00523CE8"/>
    <w:rsid w:val="00825CFF"/>
    <w:rsid w:val="0083354D"/>
    <w:rsid w:val="00846F49"/>
    <w:rsid w:val="00892BBD"/>
    <w:rsid w:val="008C4C19"/>
    <w:rsid w:val="00907067"/>
    <w:rsid w:val="00A67843"/>
    <w:rsid w:val="00A8733D"/>
    <w:rsid w:val="00AC16E8"/>
    <w:rsid w:val="00BA235D"/>
    <w:rsid w:val="00BA25E0"/>
    <w:rsid w:val="00C5142E"/>
    <w:rsid w:val="00D45DB5"/>
    <w:rsid w:val="00DA3E88"/>
    <w:rsid w:val="00EC0322"/>
    <w:rsid w:val="00ED1C29"/>
    <w:rsid w:val="00F7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2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466A2F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466A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6A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466A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2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466A2F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466A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6A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rsid w:val="00466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2014-06-26T12:33:00Z</cp:lastPrinted>
  <dcterms:created xsi:type="dcterms:W3CDTF">2014-06-26T07:52:00Z</dcterms:created>
  <dcterms:modified xsi:type="dcterms:W3CDTF">2020-07-08T07:50:00Z</dcterms:modified>
</cp:coreProperties>
</file>