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A3" w:rsidRPr="009C18A3" w:rsidRDefault="009C18A3" w:rsidP="009C18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8A3" w:rsidRPr="009C18A3" w:rsidRDefault="009C18A3" w:rsidP="009C18A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9C18A3" w:rsidRPr="009C18A3" w:rsidRDefault="009C18A3" w:rsidP="009C18A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C1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9C1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9C18A3" w:rsidRPr="009C18A3" w:rsidRDefault="009C18A3" w:rsidP="009C18A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9C18A3" w:rsidRPr="009C18A3" w:rsidRDefault="009C18A3" w:rsidP="009C18A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9C18A3" w:rsidRPr="009C18A3" w:rsidRDefault="009C18A3" w:rsidP="009C18A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C18A3" w:rsidRPr="009C18A3" w:rsidRDefault="009C18A3" w:rsidP="009C18A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9C18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9C1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9C1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8A3" w:rsidRPr="009C18A3" w:rsidRDefault="009C18A3" w:rsidP="009C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августа 2019                                                                                         № 55</w:t>
      </w:r>
      <w:r w:rsidR="00063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450" w:rsidRDefault="00063450" w:rsidP="009C18A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50" w:rsidRDefault="00063450" w:rsidP="0006345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63450">
        <w:rPr>
          <w:rFonts w:ascii="Times New Roman" w:hAnsi="Times New Roman"/>
          <w:b/>
          <w:sz w:val="28"/>
          <w:szCs w:val="28"/>
        </w:rPr>
        <w:t>О распределении избирательных бюллетеней</w:t>
      </w:r>
    </w:p>
    <w:p w:rsidR="00063450" w:rsidRDefault="00063450" w:rsidP="0006345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63450">
        <w:rPr>
          <w:rFonts w:ascii="Times New Roman" w:hAnsi="Times New Roman"/>
          <w:b/>
          <w:sz w:val="28"/>
          <w:szCs w:val="28"/>
        </w:rPr>
        <w:t xml:space="preserve"> для голосования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3450">
        <w:rPr>
          <w:rFonts w:ascii="Times New Roman" w:hAnsi="Times New Roman"/>
          <w:b/>
          <w:sz w:val="28"/>
          <w:szCs w:val="28"/>
        </w:rPr>
        <w:t xml:space="preserve">на выборах </w:t>
      </w:r>
      <w:proofErr w:type="gramStart"/>
      <w:r w:rsidRPr="00063450">
        <w:rPr>
          <w:rFonts w:ascii="Times New Roman" w:hAnsi="Times New Roman"/>
          <w:b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 w:rsidRPr="00063450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четв</w:t>
      </w:r>
      <w:r>
        <w:rPr>
          <w:rFonts w:ascii="Times New Roman" w:hAnsi="Times New Roman"/>
          <w:b/>
          <w:sz w:val="28"/>
          <w:szCs w:val="28"/>
        </w:rPr>
        <w:t>е</w:t>
      </w:r>
      <w:r w:rsidRPr="00063450">
        <w:rPr>
          <w:rFonts w:ascii="Times New Roman" w:hAnsi="Times New Roman"/>
          <w:b/>
          <w:sz w:val="28"/>
          <w:szCs w:val="28"/>
        </w:rPr>
        <w:t>ртого созыва</w:t>
      </w:r>
      <w:proofErr w:type="gramEnd"/>
      <w:r w:rsidRPr="00063450">
        <w:rPr>
          <w:rFonts w:ascii="Times New Roman" w:hAnsi="Times New Roman"/>
          <w:b/>
          <w:sz w:val="28"/>
          <w:szCs w:val="28"/>
        </w:rPr>
        <w:t xml:space="preserve"> </w:t>
      </w:r>
    </w:p>
    <w:p w:rsidR="00063450" w:rsidRPr="00063450" w:rsidRDefault="00063450" w:rsidP="0006345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63450">
        <w:rPr>
          <w:rFonts w:ascii="Times New Roman" w:hAnsi="Times New Roman"/>
          <w:b/>
          <w:sz w:val="28"/>
          <w:szCs w:val="28"/>
        </w:rPr>
        <w:t>8 сентября 2019 года в участковые избирательные комиссии</w:t>
      </w:r>
    </w:p>
    <w:p w:rsidR="00063450" w:rsidRPr="00063450" w:rsidRDefault="00063450" w:rsidP="0006345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63450" w:rsidRDefault="00063450" w:rsidP="0006345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63450">
        <w:rPr>
          <w:rFonts w:ascii="Times New Roman" w:hAnsi="Times New Roman"/>
          <w:sz w:val="28"/>
          <w:szCs w:val="28"/>
        </w:rPr>
        <w:t xml:space="preserve">В соответствии с пунктами 12, 13 статьи 63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</w:t>
      </w:r>
      <w:r>
        <w:rPr>
          <w:rFonts w:ascii="Times New Roman" w:hAnsi="Times New Roman"/>
          <w:sz w:val="28"/>
          <w:szCs w:val="28"/>
        </w:rPr>
        <w:t xml:space="preserve">территориальная </w:t>
      </w:r>
      <w:r w:rsidRPr="00063450">
        <w:rPr>
          <w:rFonts w:ascii="Times New Roman" w:hAnsi="Times New Roman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063450">
        <w:rPr>
          <w:rFonts w:ascii="Times New Roman" w:hAnsi="Times New Roman"/>
          <w:sz w:val="28"/>
          <w:szCs w:val="28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06345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3450" w:rsidRPr="00063450" w:rsidRDefault="00063450" w:rsidP="00063450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063450" w:rsidRPr="00063450" w:rsidRDefault="00063450" w:rsidP="0006345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63450">
        <w:rPr>
          <w:rFonts w:ascii="Times New Roman" w:hAnsi="Times New Roman"/>
          <w:bCs/>
          <w:iCs/>
          <w:sz w:val="28"/>
          <w:szCs w:val="28"/>
        </w:rPr>
        <w:tab/>
      </w:r>
      <w:r w:rsidRPr="00063450">
        <w:rPr>
          <w:rFonts w:ascii="Times New Roman" w:hAnsi="Times New Roman"/>
          <w:sz w:val="28"/>
          <w:szCs w:val="28"/>
        </w:rPr>
        <w:t xml:space="preserve"> 1. Передать избирательные бюллетени для голосования на выборах </w:t>
      </w:r>
      <w:proofErr w:type="gramStart"/>
      <w:r w:rsidRPr="00063450">
        <w:rPr>
          <w:rFonts w:ascii="Times New Roman" w:hAnsi="Times New Roman"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3450">
        <w:rPr>
          <w:rFonts w:ascii="Times New Roman" w:hAnsi="Times New Roman"/>
          <w:sz w:val="28"/>
          <w:szCs w:val="28"/>
        </w:rPr>
        <w:t>муниципального района Ленинградской области четв</w:t>
      </w:r>
      <w:r>
        <w:rPr>
          <w:rFonts w:ascii="Times New Roman" w:hAnsi="Times New Roman"/>
          <w:sz w:val="28"/>
          <w:szCs w:val="28"/>
        </w:rPr>
        <w:t>е</w:t>
      </w:r>
      <w:r w:rsidRPr="00063450">
        <w:rPr>
          <w:rFonts w:ascii="Times New Roman" w:hAnsi="Times New Roman"/>
          <w:sz w:val="28"/>
          <w:szCs w:val="28"/>
        </w:rPr>
        <w:t>ртого созыва</w:t>
      </w:r>
      <w:proofErr w:type="gramEnd"/>
      <w:r w:rsidRPr="00063450">
        <w:rPr>
          <w:rFonts w:ascii="Times New Roman" w:hAnsi="Times New Roman"/>
          <w:sz w:val="28"/>
          <w:szCs w:val="28"/>
        </w:rPr>
        <w:t xml:space="preserve"> 8 сентября 2019 года в участковые избирательные комиссии, оборудованные техническими средствами подсчета голосов - комплексами обработки избирательных бюллетеней согласно приложению 1.</w:t>
      </w:r>
    </w:p>
    <w:p w:rsidR="00063450" w:rsidRPr="00063450" w:rsidRDefault="00063450" w:rsidP="0006345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63450">
        <w:rPr>
          <w:rFonts w:ascii="Times New Roman" w:hAnsi="Times New Roman"/>
          <w:sz w:val="28"/>
          <w:szCs w:val="28"/>
        </w:rPr>
        <w:t xml:space="preserve">      </w:t>
      </w:r>
      <w:r w:rsidRPr="00063450">
        <w:rPr>
          <w:rFonts w:ascii="Times New Roman" w:hAnsi="Times New Roman"/>
          <w:sz w:val="28"/>
          <w:szCs w:val="28"/>
        </w:rPr>
        <w:tab/>
        <w:t xml:space="preserve">2. Передать избирательные бюллетени для голосования на выборах </w:t>
      </w:r>
      <w:proofErr w:type="gramStart"/>
      <w:r w:rsidRPr="00063450">
        <w:rPr>
          <w:rFonts w:ascii="Times New Roman" w:hAnsi="Times New Roman"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3450">
        <w:rPr>
          <w:rFonts w:ascii="Times New Roman" w:hAnsi="Times New Roman"/>
          <w:sz w:val="28"/>
          <w:szCs w:val="28"/>
        </w:rPr>
        <w:t>муниципального района Ленинградской области четв</w:t>
      </w:r>
      <w:r>
        <w:rPr>
          <w:rFonts w:ascii="Times New Roman" w:hAnsi="Times New Roman"/>
          <w:sz w:val="28"/>
          <w:szCs w:val="28"/>
        </w:rPr>
        <w:t>е</w:t>
      </w:r>
      <w:r w:rsidRPr="00063450">
        <w:rPr>
          <w:rFonts w:ascii="Times New Roman" w:hAnsi="Times New Roman"/>
          <w:sz w:val="28"/>
          <w:szCs w:val="28"/>
        </w:rPr>
        <w:t>ртого созыва</w:t>
      </w:r>
      <w:proofErr w:type="gramEnd"/>
      <w:r w:rsidRPr="00063450">
        <w:rPr>
          <w:rFonts w:ascii="Times New Roman" w:hAnsi="Times New Roman"/>
          <w:sz w:val="28"/>
          <w:szCs w:val="28"/>
        </w:rPr>
        <w:t xml:space="preserve"> 8 сентября 2019 года в участковые избирательные комиссии, не оборудованные техническими средствами подсчета голосов - комплексами обработки избирательных бюллетеней, согласно приложению 2.</w:t>
      </w:r>
    </w:p>
    <w:p w:rsidR="00063450" w:rsidRPr="00063450" w:rsidRDefault="00063450" w:rsidP="0006345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63450">
        <w:rPr>
          <w:rFonts w:ascii="Times New Roman" w:hAnsi="Times New Roman"/>
          <w:sz w:val="28"/>
          <w:szCs w:val="28"/>
        </w:rPr>
        <w:t xml:space="preserve">            3. Передачу избирательных бюллетеней для голосования в участковые избирательные комиссии произвести по акту передачи 0</w:t>
      </w:r>
      <w:r>
        <w:rPr>
          <w:rFonts w:ascii="Times New Roman" w:hAnsi="Times New Roman"/>
          <w:sz w:val="28"/>
          <w:szCs w:val="28"/>
        </w:rPr>
        <w:t>7</w:t>
      </w:r>
      <w:r w:rsidRPr="00063450">
        <w:rPr>
          <w:rFonts w:ascii="Times New Roman" w:hAnsi="Times New Roman"/>
          <w:sz w:val="28"/>
          <w:szCs w:val="28"/>
        </w:rPr>
        <w:t xml:space="preserve">.09.2019 года в </w:t>
      </w:r>
      <w:r>
        <w:rPr>
          <w:rFonts w:ascii="Times New Roman" w:hAnsi="Times New Roman"/>
          <w:sz w:val="28"/>
          <w:szCs w:val="28"/>
        </w:rPr>
        <w:t>9:00</w:t>
      </w:r>
      <w:r w:rsidRPr="00063450">
        <w:rPr>
          <w:rFonts w:ascii="Times New Roman" w:hAnsi="Times New Roman"/>
          <w:sz w:val="28"/>
          <w:szCs w:val="28"/>
        </w:rPr>
        <w:t xml:space="preserve"> часов по адресу: Ленинградская область,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5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Волхов, пр. Державина, д. 60 </w:t>
      </w:r>
      <w:r w:rsidRPr="00063450">
        <w:rPr>
          <w:rFonts w:ascii="Times New Roman" w:hAnsi="Times New Roman"/>
          <w:sz w:val="28"/>
          <w:szCs w:val="28"/>
        </w:rPr>
        <w:t>(зал</w:t>
      </w:r>
      <w:r>
        <w:rPr>
          <w:rFonts w:ascii="Times New Roman" w:hAnsi="Times New Roman"/>
          <w:sz w:val="28"/>
          <w:szCs w:val="28"/>
        </w:rPr>
        <w:t xml:space="preserve"> заседаний</w:t>
      </w:r>
      <w:r w:rsidRPr="00063450">
        <w:rPr>
          <w:rFonts w:ascii="Times New Roman" w:hAnsi="Times New Roman"/>
          <w:sz w:val="28"/>
          <w:szCs w:val="28"/>
        </w:rPr>
        <w:t>).</w:t>
      </w:r>
    </w:p>
    <w:p w:rsidR="00063450" w:rsidRPr="00063450" w:rsidRDefault="00063450" w:rsidP="0006345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63450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063450">
        <w:rPr>
          <w:rFonts w:ascii="Times New Roman" w:hAnsi="Times New Roman"/>
          <w:sz w:val="28"/>
          <w:szCs w:val="28"/>
        </w:rPr>
        <w:t xml:space="preserve">Секретарю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3450">
        <w:rPr>
          <w:rFonts w:ascii="Times New Roman" w:hAnsi="Times New Roman"/>
          <w:sz w:val="28"/>
          <w:szCs w:val="28"/>
        </w:rPr>
        <w:t xml:space="preserve">муниципального района с полномочиями избирательных комиссий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06345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уведомить членов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63450">
        <w:rPr>
          <w:rFonts w:ascii="Times New Roman" w:hAnsi="Times New Roman"/>
          <w:sz w:val="28"/>
          <w:szCs w:val="28"/>
        </w:rPr>
        <w:t>с полномочиями ИКМО, кандидатов, фамилии, имена и отчества которых размещены в избирательных бюллетенях для голосования по многомандатным избирательным округам, о дате, месте и времени передачи избирательных бюллетеней.</w:t>
      </w:r>
      <w:proofErr w:type="gramEnd"/>
    </w:p>
    <w:p w:rsidR="009C18A3" w:rsidRPr="009C18A3" w:rsidRDefault="00063450" w:rsidP="009C18A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C18A3" w:rsidRPr="009C18A3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9C18A3"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9C18A3"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9C18A3"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9C18A3"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9C18A3" w:rsidRPr="009C18A3" w:rsidRDefault="009C18A3" w:rsidP="009C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8A3" w:rsidRPr="009C18A3" w:rsidRDefault="009C18A3" w:rsidP="009C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8A3" w:rsidRPr="009C18A3" w:rsidRDefault="009C18A3" w:rsidP="009C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ВМР </w:t>
      </w:r>
    </w:p>
    <w:p w:rsidR="009C18A3" w:rsidRPr="009C18A3" w:rsidRDefault="009C18A3" w:rsidP="009C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ИКМО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Э.Е. Семенова</w:t>
      </w:r>
    </w:p>
    <w:p w:rsidR="009C18A3" w:rsidRPr="009C18A3" w:rsidRDefault="009C18A3" w:rsidP="009C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8A3" w:rsidRPr="009C18A3" w:rsidRDefault="009C18A3" w:rsidP="009C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ТИК ВМР </w:t>
      </w:r>
    </w:p>
    <w:p w:rsidR="00DC7E6C" w:rsidRDefault="009C18A3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ИКМО                                                          О.Н. Поликарпова</w:t>
      </w:r>
      <w:r w:rsidRPr="009C18A3">
        <w:rPr>
          <w:rFonts w:ascii="Calibri" w:eastAsia="Times New Roman" w:hAnsi="Calibri" w:cs="Times New Roman"/>
          <w:i/>
          <w:sz w:val="28"/>
          <w:szCs w:val="28"/>
          <w:vertAlign w:val="superscript"/>
        </w:rPr>
        <w:t xml:space="preserve">          </w:t>
      </w: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Default="00DC7E6C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:rsidR="00DC7E6C" w:rsidRPr="00DC7E6C" w:rsidRDefault="009C18A3" w:rsidP="00DC7E6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A3">
        <w:rPr>
          <w:rFonts w:ascii="Calibri" w:eastAsia="Times New Roman" w:hAnsi="Calibri" w:cs="Times New Roman"/>
          <w:i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</w:t>
      </w:r>
      <w:r w:rsidR="00DC7E6C" w:rsidRPr="00DC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DC7E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7E6C" w:rsidRPr="00DC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                                                                                             </w:t>
      </w:r>
    </w:p>
    <w:p w:rsidR="00DC7E6C" w:rsidRPr="00DC7E6C" w:rsidRDefault="00DC7E6C" w:rsidP="00DC7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 ВМР с полномочиями ИК МО</w:t>
      </w:r>
    </w:p>
    <w:p w:rsidR="00DC7E6C" w:rsidRPr="00DC7E6C" w:rsidRDefault="00DC7E6C" w:rsidP="00DC7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C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2019 года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DC7E6C" w:rsidRPr="00DC7E6C" w:rsidRDefault="00DC7E6C" w:rsidP="00DC7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EAB" w:rsidRPr="009D1EAB" w:rsidRDefault="009D1EAB" w:rsidP="009D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изготавливаемых избирательных бюллетеней для голосования на выборах </w:t>
      </w:r>
      <w:proofErr w:type="gramStart"/>
      <w:r w:rsidRPr="009D1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советов депутатов муниципальных образований </w:t>
      </w:r>
      <w:proofErr w:type="spellStart"/>
      <w:r w:rsidRPr="009D1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9D1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</w:t>
      </w:r>
      <w:proofErr w:type="gramEnd"/>
      <w:r w:rsidRPr="009D1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08 сентября 2019 года на избирательных участках, на которых не будут использоваться технические средства подсчёта голосов</w:t>
      </w:r>
    </w:p>
    <w:tbl>
      <w:tblPr>
        <w:tblW w:w="11068" w:type="dxa"/>
        <w:tblInd w:w="-885" w:type="dxa"/>
        <w:tblLook w:val="04A0" w:firstRow="1" w:lastRow="0" w:firstColumn="1" w:lastColumn="0" w:noHBand="0" w:noVBand="1"/>
      </w:tblPr>
      <w:tblGrid>
        <w:gridCol w:w="4537"/>
        <w:gridCol w:w="1081"/>
        <w:gridCol w:w="696"/>
        <w:gridCol w:w="76"/>
        <w:gridCol w:w="684"/>
        <w:gridCol w:w="29"/>
        <w:gridCol w:w="76"/>
        <w:gridCol w:w="591"/>
        <w:gridCol w:w="1237"/>
        <w:gridCol w:w="208"/>
        <w:gridCol w:w="785"/>
        <w:gridCol w:w="207"/>
        <w:gridCol w:w="861"/>
      </w:tblGrid>
      <w:tr w:rsidR="009D1EAB" w:rsidRPr="009D1EAB" w:rsidTr="00AB6250">
        <w:trPr>
          <w:trHeight w:val="16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округа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избирателей    (человек)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изготавливаемых избирательных бюллетеней (штук)</w:t>
            </w:r>
          </w:p>
        </w:tc>
      </w:tr>
      <w:tr w:rsidR="009D1EAB" w:rsidRPr="009D1EAB" w:rsidTr="00AB6250">
        <w:trPr>
          <w:trHeight w:val="3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город Волхов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(УИК 71)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9D1EAB" w:rsidRPr="009D1EAB" w:rsidTr="00AB6250">
        <w:trPr>
          <w:trHeight w:val="18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 104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УИК 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№ 104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9D1EAB" w:rsidRPr="009D1EAB" w:rsidTr="00AB6250">
        <w:trPr>
          <w:trHeight w:val="112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УИК 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105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№105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9D1EAB" w:rsidRPr="009D1EAB" w:rsidTr="00AB6250">
        <w:trPr>
          <w:trHeight w:val="195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УИК 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113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УИК 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113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9D1EAB" w:rsidRPr="009D1EAB" w:rsidTr="00AB6250">
        <w:trPr>
          <w:trHeight w:val="15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 103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УИК 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103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9D1EAB" w:rsidRPr="009D1EAB" w:rsidTr="00AB6250">
        <w:trPr>
          <w:trHeight w:val="225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 106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УИК </w:t>
            </w:r>
          </w:p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106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</w:tr>
      <w:tr w:rsidR="009D1EAB" w:rsidRPr="009D1EAB" w:rsidTr="00AB6250">
        <w:trPr>
          <w:trHeight w:val="18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 102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УИК 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102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9D1EAB" w:rsidRPr="009D1EAB" w:rsidTr="00AB6250">
        <w:trPr>
          <w:trHeight w:val="192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 107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УИК 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107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</w:tr>
      <w:tr w:rsidR="009D1EAB" w:rsidRPr="009D1EAB" w:rsidTr="00AB6250">
        <w:trPr>
          <w:trHeight w:val="162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 108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УИК 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108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</w:tr>
      <w:tr w:rsidR="009D1EAB" w:rsidRPr="009D1EAB" w:rsidTr="00AB6250">
        <w:trPr>
          <w:trHeight w:val="21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 109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УИК 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109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9D1EAB" w:rsidRPr="009D1EAB" w:rsidTr="00AB6250">
        <w:trPr>
          <w:trHeight w:val="12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 110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УИК 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110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670</w:t>
            </w:r>
          </w:p>
        </w:tc>
      </w:tr>
      <w:tr w:rsidR="009D1EAB" w:rsidRPr="009D1EAB" w:rsidTr="00AB6250">
        <w:trPr>
          <w:trHeight w:val="15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 111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УИК 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111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D1EAB" w:rsidRPr="009D1EAB" w:rsidTr="00AB6250">
        <w:trPr>
          <w:trHeight w:val="157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 112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УИК 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112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9D1EAB" w:rsidRPr="009D1EAB" w:rsidTr="00AB6250">
        <w:trPr>
          <w:trHeight w:val="387"/>
        </w:trPr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Итого по МО </w:t>
            </w:r>
            <w:proofErr w:type="spellStart"/>
            <w:r w:rsidRPr="009D1EA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Сясьстройское</w:t>
            </w:r>
            <w:proofErr w:type="spellEnd"/>
            <w:r w:rsidRPr="009D1EA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ГП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10214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7250</w:t>
            </w:r>
          </w:p>
        </w:tc>
      </w:tr>
      <w:tr w:rsidR="009D1EAB" w:rsidRPr="009D1EAB" w:rsidTr="00AB6250">
        <w:trPr>
          <w:trHeight w:val="3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900</w:t>
            </w:r>
          </w:p>
        </w:tc>
      </w:tr>
      <w:tr w:rsidR="009D1EAB" w:rsidRPr="009D1EAB" w:rsidTr="00AB6250">
        <w:trPr>
          <w:trHeight w:val="3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950</w:t>
            </w:r>
          </w:p>
        </w:tc>
      </w:tr>
      <w:tr w:rsidR="009D1EAB" w:rsidRPr="009D1EAB" w:rsidTr="00AB6250">
        <w:trPr>
          <w:trHeight w:val="18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 94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 94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750</w:t>
            </w:r>
          </w:p>
        </w:tc>
      </w:tr>
      <w:tr w:rsidR="009D1EAB" w:rsidRPr="009D1EAB" w:rsidTr="00AB6250">
        <w:trPr>
          <w:trHeight w:val="192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УИК </w:t>
            </w: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№ 95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246</w:t>
            </w:r>
          </w:p>
        </w:tc>
        <w:tc>
          <w:tcPr>
            <w:tcW w:w="14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 № 95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200</w:t>
            </w:r>
          </w:p>
        </w:tc>
      </w:tr>
      <w:tr w:rsidR="009D1EAB" w:rsidRPr="009D1EAB" w:rsidTr="00AB6250">
        <w:trPr>
          <w:trHeight w:val="3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МО </w:t>
            </w:r>
            <w:proofErr w:type="spellStart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1635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1300</w:t>
            </w:r>
          </w:p>
        </w:tc>
      </w:tr>
      <w:tr w:rsidR="009D1EAB" w:rsidRPr="009D1EAB" w:rsidTr="00AB6250">
        <w:trPr>
          <w:trHeight w:val="3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2169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1700</w:t>
            </w:r>
          </w:p>
        </w:tc>
      </w:tr>
      <w:tr w:rsidR="009D1EAB" w:rsidRPr="009D1EAB" w:rsidTr="00AB6250">
        <w:trPr>
          <w:trHeight w:val="12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Пашское СП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3585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 86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 86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9D1EAB" w:rsidRPr="009D1EAB" w:rsidTr="00AB6250">
        <w:trPr>
          <w:trHeight w:val="18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 87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 87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9D1EAB" w:rsidRPr="009D1EAB" w:rsidTr="00AB6250">
        <w:trPr>
          <w:trHeight w:val="16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 88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 88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9D1EAB" w:rsidRPr="009D1EAB" w:rsidTr="00AB6250">
        <w:trPr>
          <w:trHeight w:val="14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 89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 89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9D1EAB" w:rsidRPr="009D1EAB" w:rsidTr="00AB6250">
        <w:trPr>
          <w:trHeight w:val="21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 90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 90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</w:tr>
      <w:tr w:rsidR="009D1EAB" w:rsidRPr="009D1EAB" w:rsidTr="00AB6250">
        <w:trPr>
          <w:trHeight w:val="11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 91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 91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9D1EAB" w:rsidRPr="009D1EAB" w:rsidTr="00AB6250">
        <w:trPr>
          <w:trHeight w:val="19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 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 92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9D1EAB" w:rsidRPr="009D1EAB" w:rsidTr="00AB6250">
        <w:trPr>
          <w:trHeight w:val="21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 № 93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4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 93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9D1EAB" w:rsidRPr="009D1EAB" w:rsidTr="00AB6250">
        <w:trPr>
          <w:trHeight w:val="3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</w:t>
            </w:r>
          </w:p>
        </w:tc>
      </w:tr>
      <w:tr w:rsidR="009D1EAB" w:rsidRPr="009D1EAB" w:rsidTr="00AB6250">
        <w:trPr>
          <w:trHeight w:val="3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</w:tr>
      <w:tr w:rsidR="009D1EAB" w:rsidRPr="009D1EAB" w:rsidTr="00AB6250">
        <w:trPr>
          <w:trHeight w:val="3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</w:t>
            </w:r>
          </w:p>
        </w:tc>
      </w:tr>
      <w:tr w:rsidR="009D1EAB" w:rsidRPr="009D1EAB" w:rsidTr="00AB6250">
        <w:trPr>
          <w:trHeight w:val="3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1500</w:t>
            </w:r>
          </w:p>
        </w:tc>
      </w:tr>
      <w:tr w:rsidR="009D1EAB" w:rsidRPr="009D1EAB" w:rsidTr="00AB6250">
        <w:trPr>
          <w:trHeight w:val="3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950</w:t>
            </w:r>
          </w:p>
        </w:tc>
      </w:tr>
      <w:tr w:rsidR="009D1EAB" w:rsidRPr="009D1EAB" w:rsidTr="00AB6250">
        <w:trPr>
          <w:trHeight w:val="3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9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9D1EAB" w:rsidRPr="009D1EAB" w:rsidTr="00AB6250">
        <w:trPr>
          <w:trHeight w:val="387"/>
        </w:trPr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27 354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20 850</w:t>
            </w:r>
          </w:p>
        </w:tc>
      </w:tr>
    </w:tbl>
    <w:p w:rsidR="009D1EAB" w:rsidRPr="009D1EAB" w:rsidRDefault="009D1EAB" w:rsidP="009D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E6C" w:rsidRDefault="00DC7E6C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6C" w:rsidRDefault="00DC7E6C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6C" w:rsidRDefault="00DC7E6C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AB" w:rsidRDefault="009D1EAB" w:rsidP="00DC7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AB" w:rsidRPr="00DC7E6C" w:rsidRDefault="009D1EAB" w:rsidP="009D1EA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A3">
        <w:rPr>
          <w:rFonts w:ascii="Calibri" w:eastAsia="Times New Roman" w:hAnsi="Calibri" w:cs="Times New Roman"/>
          <w:i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</w:t>
      </w:r>
      <w:r w:rsidRPr="00DC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9D1EAB" w:rsidRPr="00DC7E6C" w:rsidRDefault="009D1EAB" w:rsidP="009D1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 ВМР с полномочиями ИК МО</w:t>
      </w:r>
    </w:p>
    <w:p w:rsidR="009D1EAB" w:rsidRDefault="009D1EAB" w:rsidP="009D1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C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2019 года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9D1EAB" w:rsidRPr="009D1EAB" w:rsidRDefault="009D1EAB" w:rsidP="009D1E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9D1EAB" w:rsidRPr="009D1EAB" w:rsidRDefault="009D1EAB" w:rsidP="009D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изготавливаемых избирательных бюллетеней для голосования на выборах </w:t>
      </w:r>
      <w:proofErr w:type="gramStart"/>
      <w:r w:rsidRPr="009D1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советов депутатов муниципальных образований </w:t>
      </w:r>
      <w:proofErr w:type="spellStart"/>
      <w:r w:rsidRPr="009D1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9D1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</w:t>
      </w:r>
      <w:proofErr w:type="gramEnd"/>
      <w:r w:rsidRPr="009D1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08 сентября 2019 года на избирательных участках, на которых будут использоваться технические средства подсчёта голосов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07"/>
        <w:gridCol w:w="1081"/>
        <w:gridCol w:w="696"/>
        <w:gridCol w:w="851"/>
        <w:gridCol w:w="992"/>
        <w:gridCol w:w="1276"/>
        <w:gridCol w:w="149"/>
        <w:gridCol w:w="1268"/>
        <w:gridCol w:w="1276"/>
      </w:tblGrid>
      <w:tr w:rsidR="009D1EAB" w:rsidRPr="009D1EAB" w:rsidTr="009D1EAB">
        <w:trPr>
          <w:trHeight w:val="169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округа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избирателей    (человек)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изготавливаемых избирательных бюллетеней    (штук)</w:t>
            </w:r>
          </w:p>
        </w:tc>
      </w:tr>
      <w:tr w:rsidR="009D1EAB" w:rsidRPr="009D1EAB" w:rsidTr="009D1EAB">
        <w:trPr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D1EAB" w:rsidRPr="009D1EAB" w:rsidTr="009D1EAB">
        <w:trPr>
          <w:trHeight w:val="180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город Волхов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</w:tr>
      <w:tr w:rsidR="009D1EAB" w:rsidRPr="009D1EAB" w:rsidTr="009D1EAB">
        <w:trPr>
          <w:trHeight w:val="112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УИК 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</w:tr>
      <w:tr w:rsidR="009D1EAB" w:rsidRPr="009D1EAB" w:rsidTr="009D1EAB">
        <w:trPr>
          <w:trHeight w:val="195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</w:tr>
      <w:tr w:rsidR="009D1EAB" w:rsidRPr="009D1EAB" w:rsidTr="009D1EAB">
        <w:trPr>
          <w:trHeight w:val="15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</w:tr>
      <w:tr w:rsidR="009D1EAB" w:rsidRPr="009D1EAB" w:rsidTr="009D1EAB">
        <w:trPr>
          <w:trHeight w:val="127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9D1EAB" w:rsidRPr="009D1EAB" w:rsidTr="009D1EAB">
        <w:trPr>
          <w:trHeight w:val="18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2899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</w:tc>
      </w:tr>
      <w:tr w:rsidR="009D1EAB" w:rsidRPr="009D1EAB" w:rsidTr="009D1EAB">
        <w:trPr>
          <w:trHeight w:val="499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УИК 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9D1EAB" w:rsidRPr="009D1EAB" w:rsidTr="009D1EAB">
        <w:trPr>
          <w:trHeight w:val="157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2412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</w:tr>
      <w:tr w:rsidR="009D1EAB" w:rsidRPr="009D1EAB" w:rsidTr="009D1EAB">
        <w:trPr>
          <w:trHeight w:val="195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2189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</w:tr>
      <w:tr w:rsidR="009D1EAB" w:rsidRPr="009D1EAB" w:rsidTr="009D1EAB">
        <w:trPr>
          <w:trHeight w:val="105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</w:tr>
      <w:tr w:rsidR="009D1EAB" w:rsidRPr="009D1EAB" w:rsidTr="009D1EAB">
        <w:trPr>
          <w:trHeight w:val="165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</w:tr>
      <w:tr w:rsidR="009D1EAB" w:rsidRPr="009D1EAB" w:rsidTr="009D1EAB">
        <w:trPr>
          <w:trHeight w:val="142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</w:tr>
      <w:tr w:rsidR="009D1EAB" w:rsidRPr="009D1EAB" w:rsidTr="009D1EAB">
        <w:trPr>
          <w:trHeight w:val="165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</w:tr>
      <w:tr w:rsidR="009D1EAB" w:rsidRPr="009D1EAB" w:rsidTr="009D1EAB">
        <w:trPr>
          <w:trHeight w:val="97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</w:tr>
      <w:tr w:rsidR="009D1EAB" w:rsidRPr="009D1EAB" w:rsidTr="009D1EAB">
        <w:trPr>
          <w:trHeight w:val="15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</w:t>
            </w:r>
          </w:p>
        </w:tc>
      </w:tr>
      <w:tr w:rsidR="009D1EAB" w:rsidRPr="009D1EAB" w:rsidTr="009D1EAB">
        <w:trPr>
          <w:trHeight w:val="157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2727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УИК</w:t>
            </w:r>
          </w:p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2450</w:t>
            </w:r>
          </w:p>
        </w:tc>
      </w:tr>
      <w:tr w:rsidR="009D1EAB" w:rsidRPr="009D1EAB" w:rsidTr="009D1EAB">
        <w:trPr>
          <w:trHeight w:val="255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EAB" w:rsidRPr="009D1EAB" w:rsidRDefault="009D1EAB" w:rsidP="009D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32468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30000</w:t>
            </w:r>
          </w:p>
        </w:tc>
      </w:tr>
      <w:tr w:rsidR="009D1EAB" w:rsidRPr="009D1EAB" w:rsidTr="009D1EAB">
        <w:trPr>
          <w:trHeight w:val="255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Новоладожское</w:t>
            </w:r>
            <w:proofErr w:type="spellEnd"/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УИК № 81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9D1EAB" w:rsidRPr="009D1EAB" w:rsidTr="009D1EAB">
        <w:trPr>
          <w:trHeight w:val="315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УИК № 82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9D1EAB" w:rsidRPr="009D1EAB" w:rsidTr="009D1EAB">
        <w:trPr>
          <w:trHeight w:val="30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УИК № 83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9D1EAB" w:rsidRPr="009D1EAB" w:rsidTr="009D1EAB">
        <w:trPr>
          <w:trHeight w:val="315"/>
        </w:trPr>
        <w:tc>
          <w:tcPr>
            <w:tcW w:w="22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УИК № 84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9D1EAB" w:rsidRPr="009D1EAB" w:rsidTr="009D1EAB">
        <w:trPr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УИК № 85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</w:tr>
      <w:tr w:rsidR="009D1EAB" w:rsidRPr="009D1EAB" w:rsidTr="009D1EAB">
        <w:trPr>
          <w:trHeight w:val="255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EAB" w:rsidRPr="009D1EAB" w:rsidRDefault="009D1EAB" w:rsidP="009D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6800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6500</w:t>
            </w:r>
          </w:p>
        </w:tc>
      </w:tr>
      <w:tr w:rsidR="009D1EAB" w:rsidRPr="009D1EAB" w:rsidTr="009D1EAB">
        <w:trPr>
          <w:trHeight w:val="255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39 268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AB" w:rsidRPr="009D1EAB" w:rsidRDefault="009D1EAB" w:rsidP="009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36 500</w:t>
            </w:r>
          </w:p>
        </w:tc>
      </w:tr>
    </w:tbl>
    <w:p w:rsidR="009D1EAB" w:rsidRPr="00DC7E6C" w:rsidRDefault="009D1EAB" w:rsidP="009D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1EAB" w:rsidRPr="00DC7E6C" w:rsidSect="00941E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6B"/>
    <w:rsid w:val="00020645"/>
    <w:rsid w:val="00063450"/>
    <w:rsid w:val="0064116B"/>
    <w:rsid w:val="00846716"/>
    <w:rsid w:val="009C18A3"/>
    <w:rsid w:val="009D1EAB"/>
    <w:rsid w:val="00D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634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semiHidden/>
    <w:rsid w:val="00063450"/>
    <w:rPr>
      <w:rFonts w:cs="Times New Roman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634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semiHidden/>
    <w:rsid w:val="00063450"/>
    <w:rPr>
      <w:rFonts w:cs="Times New Roman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2019-08-31T14:03:00Z</dcterms:created>
  <dcterms:modified xsi:type="dcterms:W3CDTF">2019-09-05T12:59:00Z</dcterms:modified>
</cp:coreProperties>
</file>