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476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«Сясьстройское городское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  <w:r w:rsidR="00476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r w:rsidR="00476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Сясьстройского трех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476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FA66E0" w:rsidRDefault="00E561CA" w:rsidP="00E56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347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7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="00EE0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bookmarkStart w:id="0" w:name="_GoBack"/>
      <w:bookmarkEnd w:id="0"/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47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Сясьстройское </w:t>
      </w:r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городское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="0047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47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Сясьстройскому трех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47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Иванова Владимира Джемовича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76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Сясьстройское г</w:t>
      </w:r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ородское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поселение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Ленинградской области четвертого созыва по </w:t>
      </w:r>
      <w:r w:rsidR="00476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Сясьстройскому трех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476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76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Иванова Владимира Джемовича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с полномочиями окружной избирательной комиссии </w:t>
      </w:r>
      <w:r w:rsidR="00476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 трех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избирательного округа № </w:t>
      </w:r>
      <w:r w:rsidR="00476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установила следующее</w:t>
      </w:r>
      <w:r w:rsidR="00476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614493" w:rsidRPr="00DD6F85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476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Ивановым Владимиром Джемовичем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614493" w:rsidRPr="00DD6F85">
        <w:rPr>
          <w:rFonts w:ascii="Times New Roman" w:hAnsi="Times New Roman"/>
          <w:sz w:val="26"/>
          <w:szCs w:val="26"/>
        </w:rPr>
        <w:t>5</w:t>
      </w:r>
      <w:r w:rsidR="00D07C0D" w:rsidRPr="00DD6F85">
        <w:rPr>
          <w:rFonts w:ascii="Times New Roman" w:hAnsi="Times New Roman"/>
          <w:sz w:val="26"/>
          <w:szCs w:val="26"/>
        </w:rPr>
        <w:t xml:space="preserve"> листами,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14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Pr="00DD6F85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347F22" w:rsidRDefault="00E561CA" w:rsidP="00347F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По результатам проведенной группой проверки по информационной базе системы «ГАС «Выборы» (Регистр избирателей) сведения по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одному </w:t>
      </w:r>
      <w:r w:rsidRPr="00614493">
        <w:rPr>
          <w:rFonts w:ascii="Times New Roman" w:eastAsia="Calibri" w:hAnsi="Times New Roman" w:cs="Times New Roman"/>
          <w:sz w:val="26"/>
          <w:szCs w:val="26"/>
        </w:rPr>
        <w:t>избирател</w:t>
      </w:r>
      <w:r>
        <w:rPr>
          <w:rFonts w:ascii="Times New Roman" w:eastAsia="Calibri" w:hAnsi="Times New Roman" w:cs="Times New Roman"/>
          <w:sz w:val="26"/>
          <w:szCs w:val="26"/>
        </w:rPr>
        <w:t>ю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имели расхождени</w:t>
      </w:r>
      <w:r w:rsidRPr="00DD6F85">
        <w:rPr>
          <w:rFonts w:ascii="Times New Roman" w:eastAsia="Calibri" w:hAnsi="Times New Roman" w:cs="Times New Roman"/>
          <w:sz w:val="26"/>
          <w:szCs w:val="26"/>
        </w:rPr>
        <w:t>е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со сведениями из подписн</w:t>
      </w:r>
      <w:r>
        <w:rPr>
          <w:rFonts w:ascii="Times New Roman" w:eastAsia="Calibri" w:hAnsi="Times New Roman" w:cs="Times New Roman"/>
          <w:sz w:val="26"/>
          <w:szCs w:val="26"/>
        </w:rPr>
        <w:t xml:space="preserve">ых </w:t>
      </w:r>
      <w:r w:rsidRPr="00614493">
        <w:rPr>
          <w:rFonts w:ascii="Times New Roman" w:eastAsia="Calibri" w:hAnsi="Times New Roman" w:cs="Times New Roman"/>
          <w:sz w:val="26"/>
          <w:szCs w:val="26"/>
        </w:rPr>
        <w:t>лист</w:t>
      </w:r>
      <w:r>
        <w:rPr>
          <w:rFonts w:ascii="Times New Roman" w:eastAsia="Calibri" w:hAnsi="Times New Roman" w:cs="Times New Roman"/>
          <w:sz w:val="26"/>
          <w:szCs w:val="26"/>
        </w:rPr>
        <w:t>ов</w:t>
      </w:r>
      <w:r w:rsidRPr="00614493">
        <w:rPr>
          <w:rFonts w:ascii="Times New Roman" w:eastAsia="Calibri" w:hAnsi="Times New Roman" w:cs="Times New Roman"/>
          <w:sz w:val="26"/>
          <w:szCs w:val="26"/>
        </w:rPr>
        <w:t>, в связи с чем был направлен запрос по</w:t>
      </w:r>
      <w:r w:rsidRPr="00DD6F85">
        <w:rPr>
          <w:rFonts w:ascii="Times New Roman" w:eastAsia="Calibri" w:hAnsi="Times New Roman" w:cs="Times New Roman"/>
          <w:sz w:val="26"/>
          <w:szCs w:val="26"/>
        </w:rPr>
        <w:t xml:space="preserve"> уточнению персональных данных подпис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в территориальный орган УФМС России в Волховском районе. На основании </w:t>
      </w:r>
      <w:r w:rsidRPr="00614493">
        <w:rPr>
          <w:rFonts w:ascii="Times New Roman" w:eastAsia="Calibri" w:hAnsi="Times New Roman" w:cs="Times New Roman"/>
          <w:sz w:val="26"/>
          <w:szCs w:val="26"/>
        </w:rPr>
        <w:lastRenderedPageBreak/>
        <w:t>полученного официального ответа из ОУФМС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данное расхождение подтвердилось. 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7F22" w:rsidRPr="00625D0E">
        <w:rPr>
          <w:rFonts w:ascii="Times New Roman" w:eastAsia="Calibri" w:hAnsi="Times New Roman" w:cs="Times New Roman"/>
          <w:sz w:val="26"/>
          <w:szCs w:val="26"/>
        </w:rPr>
        <w:t xml:space="preserve">Данное обстоятельство влечет недействительность </w:t>
      </w:r>
      <w:r w:rsidR="00347F22">
        <w:rPr>
          <w:rFonts w:ascii="Times New Roman" w:eastAsia="Calibri" w:hAnsi="Times New Roman" w:cs="Times New Roman"/>
          <w:sz w:val="26"/>
          <w:szCs w:val="26"/>
        </w:rPr>
        <w:t xml:space="preserve">этой </w:t>
      </w:r>
      <w:r w:rsidR="00347F22" w:rsidRPr="00625D0E">
        <w:rPr>
          <w:rFonts w:ascii="Times New Roman" w:eastAsia="Calibri" w:hAnsi="Times New Roman" w:cs="Times New Roman"/>
          <w:sz w:val="26"/>
          <w:szCs w:val="26"/>
        </w:rPr>
        <w:t>подпис</w:t>
      </w:r>
      <w:r w:rsidR="00347F22">
        <w:rPr>
          <w:rFonts w:ascii="Times New Roman" w:eastAsia="Calibri" w:hAnsi="Times New Roman" w:cs="Times New Roman"/>
          <w:sz w:val="26"/>
          <w:szCs w:val="26"/>
        </w:rPr>
        <w:t>ей</w:t>
      </w:r>
      <w:r w:rsidR="00347F22" w:rsidRPr="00625D0E"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 w:rsidR="00347F22">
        <w:rPr>
          <w:rFonts w:ascii="Times New Roman" w:eastAsia="Calibri" w:hAnsi="Times New Roman" w:cs="Times New Roman"/>
          <w:sz w:val="26"/>
          <w:szCs w:val="26"/>
        </w:rPr>
        <w:t>я</w:t>
      </w:r>
      <w:r w:rsidR="00347F22" w:rsidRPr="00625D0E">
        <w:rPr>
          <w:rFonts w:ascii="Times New Roman" w:eastAsia="Calibri" w:hAnsi="Times New Roman" w:cs="Times New Roman"/>
          <w:sz w:val="26"/>
          <w:szCs w:val="26"/>
        </w:rPr>
        <w:t xml:space="preserve"> в подписн</w:t>
      </w:r>
      <w:r w:rsidR="00347F22">
        <w:rPr>
          <w:rFonts w:ascii="Times New Roman" w:eastAsia="Calibri" w:hAnsi="Times New Roman" w:cs="Times New Roman"/>
          <w:sz w:val="26"/>
          <w:szCs w:val="26"/>
        </w:rPr>
        <w:t>ом</w:t>
      </w:r>
      <w:r w:rsidR="00347F22" w:rsidRPr="00625D0E">
        <w:rPr>
          <w:rFonts w:ascii="Times New Roman" w:eastAsia="Calibri" w:hAnsi="Times New Roman" w:cs="Times New Roman"/>
          <w:sz w:val="26"/>
          <w:szCs w:val="26"/>
        </w:rPr>
        <w:t xml:space="preserve"> лист</w:t>
      </w:r>
      <w:r w:rsidR="00347F22">
        <w:rPr>
          <w:rFonts w:ascii="Times New Roman" w:eastAsia="Calibri" w:hAnsi="Times New Roman" w:cs="Times New Roman"/>
          <w:sz w:val="26"/>
          <w:szCs w:val="26"/>
        </w:rPr>
        <w:t>е</w:t>
      </w:r>
      <w:r w:rsidR="00347F22" w:rsidRPr="00625D0E">
        <w:rPr>
          <w:rFonts w:ascii="Times New Roman" w:eastAsia="Calibri" w:hAnsi="Times New Roman" w:cs="Times New Roman"/>
          <w:sz w:val="26"/>
          <w:szCs w:val="26"/>
        </w:rPr>
        <w:t xml:space="preserve"> по кандидату силу подп. «</w:t>
      </w:r>
      <w:r w:rsidR="00347F22">
        <w:rPr>
          <w:rFonts w:ascii="Times New Roman" w:eastAsia="Calibri" w:hAnsi="Times New Roman" w:cs="Times New Roman"/>
          <w:sz w:val="26"/>
          <w:szCs w:val="26"/>
        </w:rPr>
        <w:t>в</w:t>
      </w:r>
      <w:r w:rsidR="00347F22" w:rsidRPr="00625D0E">
        <w:rPr>
          <w:rFonts w:ascii="Times New Roman" w:eastAsia="Calibri" w:hAnsi="Times New Roman" w:cs="Times New Roman"/>
          <w:sz w:val="26"/>
          <w:szCs w:val="26"/>
        </w:rPr>
        <w:t>» пункта 6</w:t>
      </w:r>
      <w:r w:rsidR="00347F22" w:rsidRPr="00625D0E">
        <w:rPr>
          <w:rFonts w:ascii="Times New Roman" w:eastAsia="Calibri" w:hAnsi="Times New Roman" w:cs="Times New Roman"/>
          <w:sz w:val="26"/>
          <w:szCs w:val="26"/>
          <w:vertAlign w:val="superscript"/>
        </w:rPr>
        <w:t>4</w:t>
      </w:r>
      <w:r w:rsidR="00347F22" w:rsidRPr="00625D0E">
        <w:rPr>
          <w:rFonts w:ascii="Times New Roman" w:eastAsia="Calibri" w:hAnsi="Times New Roman" w:cs="Times New Roman"/>
          <w:sz w:val="26"/>
          <w:szCs w:val="26"/>
        </w:rPr>
        <w:t xml:space="preserve"> статьи 38 Федерального закона</w:t>
      </w:r>
      <w:r w:rsidR="00347F2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561CA" w:rsidRDefault="00E561CA" w:rsidP="00654C5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561CA" w:rsidRPr="00DF4738" w:rsidRDefault="00E561CA" w:rsidP="00E561C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E561CA" w:rsidRDefault="00E561CA" w:rsidP="00E561CA">
      <w:pPr>
        <w:pStyle w:val="a3"/>
        <w:numPr>
          <w:ilvl w:val="0"/>
          <w:numId w:val="1"/>
        </w:numPr>
        <w:shd w:val="clear" w:color="auto" w:fill="auto"/>
        <w:ind w:right="0"/>
        <w:rPr>
          <w:b w:val="0"/>
          <w:sz w:val="26"/>
          <w:szCs w:val="26"/>
        </w:rPr>
      </w:pPr>
      <w:r w:rsidRPr="00DF4738">
        <w:rPr>
          <w:b w:val="0"/>
          <w:sz w:val="26"/>
          <w:szCs w:val="26"/>
        </w:rPr>
        <w:t xml:space="preserve">недействительными </w:t>
      </w:r>
      <w:r>
        <w:rPr>
          <w:b w:val="0"/>
          <w:sz w:val="26"/>
          <w:szCs w:val="26"/>
        </w:rPr>
        <w:t>1</w:t>
      </w:r>
      <w:r w:rsidRPr="00DF4738">
        <w:rPr>
          <w:b w:val="0"/>
          <w:sz w:val="26"/>
          <w:szCs w:val="26"/>
        </w:rPr>
        <w:t xml:space="preserve"> подпис</w:t>
      </w:r>
      <w:r>
        <w:rPr>
          <w:b w:val="0"/>
          <w:sz w:val="26"/>
          <w:szCs w:val="26"/>
        </w:rPr>
        <w:t>и</w:t>
      </w:r>
      <w:r w:rsidRPr="00DF4738">
        <w:rPr>
          <w:b w:val="0"/>
          <w:sz w:val="26"/>
          <w:szCs w:val="26"/>
        </w:rPr>
        <w:t xml:space="preserve">, или </w:t>
      </w:r>
      <w:r>
        <w:rPr>
          <w:b w:val="0"/>
          <w:sz w:val="26"/>
          <w:szCs w:val="26"/>
        </w:rPr>
        <w:t>7,14</w:t>
      </w:r>
      <w:r w:rsidRPr="00DF4738">
        <w:rPr>
          <w:b w:val="0"/>
          <w:sz w:val="26"/>
          <w:szCs w:val="26"/>
        </w:rPr>
        <w:t xml:space="preserve"> % подписей</w:t>
      </w:r>
      <w:r>
        <w:rPr>
          <w:b w:val="0"/>
          <w:sz w:val="26"/>
          <w:szCs w:val="26"/>
        </w:rPr>
        <w:t>;</w:t>
      </w:r>
    </w:p>
    <w:p w:rsidR="00654C5E" w:rsidRDefault="00E561CA" w:rsidP="00E561CA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  </w:t>
      </w:r>
      <w:r w:rsidRPr="00DF4738">
        <w:rPr>
          <w:rFonts w:ascii="Times New Roman" w:hAnsi="Times New Roman" w:cs="Times New Roman"/>
          <w:b/>
          <w:sz w:val="26"/>
          <w:szCs w:val="26"/>
        </w:rPr>
        <w:t>достоверными  признаны 1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DF4738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E561CA" w:rsidRPr="00DD6F85" w:rsidRDefault="00E561CA" w:rsidP="00E561CA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C698A" w:rsidRPr="00FC698A" w:rsidRDefault="00FC698A" w:rsidP="00FC69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698A">
        <w:rPr>
          <w:rFonts w:ascii="Times New Roman" w:eastAsia="Calibri" w:hAnsi="Times New Roman" w:cs="Times New Roman"/>
          <w:sz w:val="26"/>
          <w:szCs w:val="26"/>
        </w:rPr>
        <w:t xml:space="preserve">При таких обстоятельствах по кандидату </w:t>
      </w:r>
      <w:r w:rsidR="0047639A">
        <w:rPr>
          <w:rFonts w:ascii="Times New Roman" w:eastAsia="Calibri" w:hAnsi="Times New Roman" w:cs="Times New Roman"/>
          <w:sz w:val="26"/>
          <w:szCs w:val="26"/>
        </w:rPr>
        <w:t>Иванову В.Д.</w:t>
      </w:r>
      <w:r w:rsidRPr="00DD6F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C698A">
        <w:rPr>
          <w:rFonts w:ascii="Times New Roman" w:eastAsia="Calibri" w:hAnsi="Times New Roman" w:cs="Times New Roman"/>
          <w:sz w:val="26"/>
          <w:szCs w:val="26"/>
        </w:rPr>
        <w:t>наличествует необходимое и достаточное для регистрации количество достоверных подписей, которых должно быть не менее 10.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с полномочиями окружной избирательной комиссии </w:t>
      </w:r>
      <w:r w:rsidR="00476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 трех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476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DD6F85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76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Сясьстройское</w:t>
      </w:r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FC698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Ленинградской области четвертого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r w:rsidR="00476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Сясьстройскому трех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476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E56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76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Иванова Владимира Джемовича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</w:t>
      </w:r>
      <w:r w:rsidR="00E56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347F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56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августа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«</w:t>
      </w:r>
      <w:r w:rsidR="00FE3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347F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234D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часов «</w:t>
      </w:r>
      <w:r w:rsidR="00347F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476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минут</w:t>
      </w:r>
      <w:r w:rsidR="00476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r w:rsidR="00476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Иванову Владимиру Джемовичу</w:t>
      </w:r>
      <w:r w:rsidR="00347F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Информацию о регистрации опубликовать в газете «Волховские огни». </w:t>
      </w: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347F22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FE3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седател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окружной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47639A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 трех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476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347F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Семенова Э.Е.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полномочиями окружной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43269F" w:rsidRPr="00DD6F85" w:rsidRDefault="0047639A" w:rsidP="0043269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 трех</w:t>
      </w:r>
      <w:r w:rsidR="0043269F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43269F" w:rsidP="0043269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476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1B354F"/>
    <w:rsid w:val="00234DCB"/>
    <w:rsid w:val="00261E60"/>
    <w:rsid w:val="002852EA"/>
    <w:rsid w:val="002F0331"/>
    <w:rsid w:val="00347F22"/>
    <w:rsid w:val="003620DB"/>
    <w:rsid w:val="0043269F"/>
    <w:rsid w:val="0047639A"/>
    <w:rsid w:val="00614493"/>
    <w:rsid w:val="00654C5E"/>
    <w:rsid w:val="006B0FF3"/>
    <w:rsid w:val="007A48E0"/>
    <w:rsid w:val="007A5E41"/>
    <w:rsid w:val="007B4187"/>
    <w:rsid w:val="007F501C"/>
    <w:rsid w:val="00846716"/>
    <w:rsid w:val="00AE0F88"/>
    <w:rsid w:val="00D07C0D"/>
    <w:rsid w:val="00D26A62"/>
    <w:rsid w:val="00DD6F85"/>
    <w:rsid w:val="00E561CA"/>
    <w:rsid w:val="00E776FE"/>
    <w:rsid w:val="00EE0E8C"/>
    <w:rsid w:val="00FC698A"/>
    <w:rsid w:val="00FE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61CA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61C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61CA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61C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2019-08-03T11:52:00Z</cp:lastPrinted>
  <dcterms:created xsi:type="dcterms:W3CDTF">2019-08-01T15:22:00Z</dcterms:created>
  <dcterms:modified xsi:type="dcterms:W3CDTF">2019-08-03T11:52:00Z</dcterms:modified>
</cp:coreProperties>
</file>