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6A0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  <w:r w:rsidR="00F3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6A0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 четырех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C00B7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6A09A7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0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A7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6A09A7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  <w:r w:rsidR="00F3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A09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 Волхов</w:t>
      </w:r>
    </w:p>
    <w:p w:rsidR="00204308" w:rsidRPr="00625D0E" w:rsidRDefault="00024431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 муниципального района Ленинградской области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четвертого созыва </w:t>
      </w:r>
    </w:p>
    <w:p w:rsidR="00B85A9F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="006A09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Волховскому четырех</w:t>
      </w:r>
      <w:r w:rsidR="009F08F3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625D0E" w:rsidRDefault="006A09A7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Молчанов</w:t>
      </w:r>
      <w:r w:rsidR="00C250D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Алексе</w:t>
      </w:r>
      <w:r w:rsidR="00C250D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Юрьевич</w:t>
      </w:r>
      <w:r w:rsidR="00C250D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у</w:t>
      </w:r>
      <w:r w:rsidR="00F6395B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625D0E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625D0E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A09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 Волхов 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ховского муниципального района Ленинградской области четвертого созыва по </w:t>
      </w:r>
      <w:r w:rsidR="006A09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 четырех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датному избирательному округу № 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7ED6" w:rsidRPr="00625D0E" w:rsidRDefault="006A09A7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Молчанова Алексея Юрьевича</w:t>
      </w:r>
      <w:r w:rsidR="00EF1471" w:rsidRPr="00625D0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,</w:t>
      </w:r>
    </w:p>
    <w:p w:rsidR="00654C5E" w:rsidRPr="00625D0E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r w:rsidR="006A09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r w:rsidR="00C00B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A09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625D0E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6A09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Молчановым Алексеем Юрьевичем </w:t>
      </w:r>
      <w:r w:rsidR="00D07C0D" w:rsidRPr="00625D0E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625D0E">
        <w:rPr>
          <w:rFonts w:ascii="Times New Roman" w:hAnsi="Times New Roman"/>
          <w:sz w:val="26"/>
          <w:szCs w:val="26"/>
        </w:rPr>
        <w:t xml:space="preserve"> папк</w:t>
      </w:r>
      <w:r w:rsidR="00614493" w:rsidRPr="00625D0E">
        <w:rPr>
          <w:rFonts w:ascii="Times New Roman" w:hAnsi="Times New Roman"/>
          <w:sz w:val="26"/>
          <w:szCs w:val="26"/>
        </w:rPr>
        <w:t>а</w:t>
      </w:r>
      <w:r w:rsidR="00D07C0D" w:rsidRPr="00625D0E">
        <w:rPr>
          <w:rFonts w:ascii="Times New Roman" w:hAnsi="Times New Roman"/>
          <w:sz w:val="26"/>
          <w:szCs w:val="26"/>
        </w:rPr>
        <w:t xml:space="preserve"> с </w:t>
      </w:r>
      <w:r w:rsidR="00D25A0C">
        <w:rPr>
          <w:rFonts w:ascii="Times New Roman" w:hAnsi="Times New Roman"/>
          <w:sz w:val="26"/>
          <w:szCs w:val="26"/>
        </w:rPr>
        <w:t>5</w:t>
      </w:r>
      <w:r w:rsidR="00C00B7A">
        <w:rPr>
          <w:rFonts w:ascii="Times New Roman" w:hAnsi="Times New Roman"/>
          <w:sz w:val="26"/>
          <w:szCs w:val="26"/>
        </w:rPr>
        <w:t xml:space="preserve"> </w:t>
      </w:r>
      <w:r w:rsidR="00D07C0D" w:rsidRPr="00625D0E">
        <w:rPr>
          <w:rFonts w:ascii="Times New Roman" w:hAnsi="Times New Roman"/>
          <w:sz w:val="26"/>
          <w:szCs w:val="26"/>
        </w:rPr>
        <w:t>лист</w:t>
      </w:r>
      <w:r w:rsidR="00D25A0C">
        <w:rPr>
          <w:rFonts w:ascii="Times New Roman" w:hAnsi="Times New Roman"/>
          <w:sz w:val="26"/>
          <w:szCs w:val="26"/>
        </w:rPr>
        <w:t>ами</w:t>
      </w:r>
      <w:r w:rsidR="00D07C0D" w:rsidRPr="00625D0E">
        <w:rPr>
          <w:rFonts w:ascii="Times New Roman" w:hAnsi="Times New Roman"/>
          <w:sz w:val="26"/>
          <w:szCs w:val="26"/>
        </w:rPr>
        <w:t>, в котор</w:t>
      </w:r>
      <w:r w:rsidR="00D25A0C">
        <w:rPr>
          <w:rFonts w:ascii="Times New Roman" w:hAnsi="Times New Roman"/>
          <w:sz w:val="26"/>
          <w:szCs w:val="26"/>
        </w:rPr>
        <w:t>ых</w:t>
      </w:r>
      <w:r w:rsidR="00D07C0D" w:rsidRPr="00625D0E">
        <w:rPr>
          <w:rFonts w:ascii="Times New Roman" w:hAnsi="Times New Roman"/>
          <w:sz w:val="26"/>
          <w:szCs w:val="26"/>
        </w:rPr>
        <w:t xml:space="preserve"> содержится </w:t>
      </w:r>
      <w:r w:rsidR="00614493" w:rsidRPr="00625D0E">
        <w:rPr>
          <w:rFonts w:ascii="Times New Roman" w:hAnsi="Times New Roman"/>
          <w:sz w:val="26"/>
          <w:szCs w:val="26"/>
        </w:rPr>
        <w:t>1</w:t>
      </w:r>
      <w:r w:rsidR="00462397" w:rsidRPr="00625D0E">
        <w:rPr>
          <w:rFonts w:ascii="Times New Roman" w:hAnsi="Times New Roman"/>
          <w:sz w:val="26"/>
          <w:szCs w:val="26"/>
        </w:rPr>
        <w:t>4</w:t>
      </w:r>
      <w:r w:rsidR="00D07C0D" w:rsidRPr="00625D0E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625D0E">
        <w:rPr>
          <w:rFonts w:ascii="Times New Roman" w:hAnsi="Times New Roman"/>
          <w:sz w:val="26"/>
          <w:szCs w:val="26"/>
        </w:rPr>
        <w:t>.</w:t>
      </w:r>
    </w:p>
    <w:p w:rsidR="00654C5E" w:rsidRPr="00625D0E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6239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07ED6" w:rsidRPr="00625D0E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избирателях были признаны соответствующими действительности.</w:t>
      </w:r>
    </w:p>
    <w:p w:rsidR="005D4CB1" w:rsidRDefault="005D4CB1" w:rsidP="00D25A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Кроме этого, для проверки подписных листов был привлечен специалист экспертно-криминалистического центра, который установил, что в </w:t>
      </w:r>
      <w:r w:rsidR="00D25A0C">
        <w:rPr>
          <w:rFonts w:ascii="Times New Roman" w:eastAsia="Calibri" w:hAnsi="Times New Roman" w:cs="Times New Roman"/>
          <w:sz w:val="26"/>
          <w:szCs w:val="26"/>
        </w:rPr>
        <w:t>6</w:t>
      </w: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 случаях </w:t>
      </w:r>
      <w:r w:rsidR="00EA6773">
        <w:rPr>
          <w:rFonts w:ascii="Times New Roman" w:eastAsia="Calibri" w:hAnsi="Times New Roman" w:cs="Times New Roman"/>
          <w:sz w:val="26"/>
          <w:szCs w:val="26"/>
        </w:rPr>
        <w:t xml:space="preserve">«дата </w:t>
      </w:r>
      <w:r w:rsidR="00EA677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внесения подписи» выполнена </w:t>
      </w:r>
      <w:r w:rsidR="00D25A0C">
        <w:rPr>
          <w:rFonts w:ascii="Times New Roman" w:eastAsia="Calibri" w:hAnsi="Times New Roman" w:cs="Times New Roman"/>
          <w:sz w:val="26"/>
          <w:szCs w:val="26"/>
        </w:rPr>
        <w:t xml:space="preserve">одним лицом, но не лицом осуществляющим сбор подписей. </w:t>
      </w: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Данное обстоятельство влечет недействительность </w:t>
      </w:r>
      <w:r w:rsidR="00D25A0C">
        <w:rPr>
          <w:rFonts w:ascii="Times New Roman" w:eastAsia="Calibri" w:hAnsi="Times New Roman" w:cs="Times New Roman"/>
          <w:sz w:val="26"/>
          <w:szCs w:val="26"/>
        </w:rPr>
        <w:t>5</w:t>
      </w: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 подписей в силу пп. «</w:t>
      </w:r>
      <w:r w:rsidR="00EA6773">
        <w:rPr>
          <w:rFonts w:ascii="Times New Roman" w:eastAsia="Calibri" w:hAnsi="Times New Roman" w:cs="Times New Roman"/>
          <w:sz w:val="26"/>
          <w:szCs w:val="26"/>
        </w:rPr>
        <w:t>е</w:t>
      </w:r>
      <w:r w:rsidRPr="005D4CB1">
        <w:rPr>
          <w:rFonts w:ascii="Times New Roman" w:eastAsia="Calibri" w:hAnsi="Times New Roman" w:cs="Times New Roman"/>
          <w:sz w:val="26"/>
          <w:szCs w:val="26"/>
        </w:rPr>
        <w:t>» п.6</w:t>
      </w:r>
      <w:r w:rsidRPr="005D4CB1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4 </w:t>
      </w:r>
      <w:r w:rsidRPr="005D4CB1">
        <w:rPr>
          <w:rFonts w:ascii="Times New Roman" w:eastAsia="Calibri" w:hAnsi="Times New Roman" w:cs="Times New Roman"/>
          <w:sz w:val="26"/>
          <w:szCs w:val="26"/>
        </w:rPr>
        <w:t>ст.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D25A0C" w:rsidRPr="005D4CB1" w:rsidRDefault="00D25A0C" w:rsidP="00D25A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Также в заключении эксперта указано, что в строке 2 подписного листа 3  подпись и дата внесения подписи – выполнены разными лицами.  </w:t>
      </w: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Данное обстоятельство влечет недействительность </w:t>
      </w:r>
      <w:r>
        <w:rPr>
          <w:rFonts w:ascii="Times New Roman" w:eastAsia="Calibri" w:hAnsi="Times New Roman" w:cs="Times New Roman"/>
          <w:sz w:val="26"/>
          <w:szCs w:val="26"/>
        </w:rPr>
        <w:t>этой</w:t>
      </w: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 подписей в силу пп. «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5D4CB1">
        <w:rPr>
          <w:rFonts w:ascii="Times New Roman" w:eastAsia="Calibri" w:hAnsi="Times New Roman" w:cs="Times New Roman"/>
          <w:sz w:val="26"/>
          <w:szCs w:val="26"/>
        </w:rPr>
        <w:t>» п.6</w:t>
      </w:r>
      <w:r w:rsidRPr="005D4CB1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4 </w:t>
      </w:r>
      <w:r w:rsidRPr="005D4CB1">
        <w:rPr>
          <w:rFonts w:ascii="Times New Roman" w:eastAsia="Calibri" w:hAnsi="Times New Roman" w:cs="Times New Roman"/>
          <w:sz w:val="26"/>
          <w:szCs w:val="26"/>
        </w:rPr>
        <w:t>ст.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EA6773" w:rsidRDefault="00EA6773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0B3A" w:rsidRPr="00625D0E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недействительными </w:t>
      </w:r>
      <w:r w:rsidR="00D25A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подписей, или </w:t>
      </w:r>
      <w:r w:rsidR="006318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42,8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% подписей.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hAnsi="Times New Roman" w:cs="Times New Roman"/>
          <w:b/>
          <w:sz w:val="26"/>
          <w:szCs w:val="26"/>
        </w:rPr>
        <w:t xml:space="preserve">достоверными  признаны </w:t>
      </w:r>
      <w:r w:rsidR="00434AEC">
        <w:rPr>
          <w:rFonts w:ascii="Times New Roman" w:hAnsi="Times New Roman" w:cs="Times New Roman"/>
          <w:b/>
          <w:sz w:val="26"/>
          <w:szCs w:val="26"/>
        </w:rPr>
        <w:t>8</w:t>
      </w:r>
      <w:bookmarkStart w:id="0" w:name="_GoBack"/>
      <w:bookmarkEnd w:id="0"/>
      <w:r w:rsidRPr="00625D0E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23F29" w:rsidRPr="00625D0E" w:rsidRDefault="00A23F29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75FD" w:rsidRPr="00625D0E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марта 2012 года № 20-оз «О муниципальных выборах в Ленинградской области»,</w:t>
      </w:r>
      <w:r w:rsidR="009C75FD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</w:t>
      </w:r>
      <w:r w:rsidR="006318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532B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пункта 6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закона от 12 июня 2002 года № 67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-ФЗ «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основных гарантиях избирательных прав и права на участие в референдуме граждан Российской Федерации»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территориальная избирательная комиссия Волховского муниципального района с полномочиями окружной избирательной комиссии</w:t>
      </w:r>
      <w:r w:rsidR="006318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Волховского четырех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избирательного округа №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 Е Ш И Л А</w:t>
      </w:r>
      <w:r w:rsidR="009C75FD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9C75FD" w:rsidRPr="00625D0E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кандидату в депутаты Совета депутатов муниципального образования</w:t>
      </w:r>
      <w:r w:rsidR="006318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 Волхов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r w:rsidR="006318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Волховскому</w:t>
      </w:r>
      <w:r w:rsidR="00F34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318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четырех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 избирательному округу №</w:t>
      </w:r>
      <w:r w:rsidR="003A5E14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318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Молчанову Алексею Юрьевичу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недостаточностью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625D0E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r w:rsidR="006318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Молчанову Алексею Юрьевичу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копию настоящего решения.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отказе в регистрации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опубликовать в газете «Волховские огни». </w:t>
      </w:r>
    </w:p>
    <w:p w:rsidR="007A48E0" w:rsidRPr="00625D0E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625D0E" w:rsidRDefault="00AA054B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председателя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окружной      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625D0E" w:rsidRDefault="006318B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r w:rsidR="006A533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</w:t>
      </w:r>
      <w:r w:rsidR="00AA05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Зубкова Е.Н.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полномочиями окружной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625D0E" w:rsidRDefault="006318B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r w:rsidR="00625D0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9F08F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</w:t>
      </w:r>
    </w:p>
    <w:p w:rsidR="007A48E0" w:rsidRPr="00625D0E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0A92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sectPr w:rsidR="007A48E0" w:rsidRPr="00625D0E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191CEE"/>
    <w:rsid w:val="00200971"/>
    <w:rsid w:val="00204308"/>
    <w:rsid w:val="00207ED6"/>
    <w:rsid w:val="00260A92"/>
    <w:rsid w:val="00261E60"/>
    <w:rsid w:val="002852EA"/>
    <w:rsid w:val="002A30DA"/>
    <w:rsid w:val="003620DB"/>
    <w:rsid w:val="003636F9"/>
    <w:rsid w:val="003A5E14"/>
    <w:rsid w:val="003A70A6"/>
    <w:rsid w:val="00430EE1"/>
    <w:rsid w:val="00434AEC"/>
    <w:rsid w:val="00462397"/>
    <w:rsid w:val="00494A52"/>
    <w:rsid w:val="004B1F68"/>
    <w:rsid w:val="004F1722"/>
    <w:rsid w:val="00500B3A"/>
    <w:rsid w:val="00532B86"/>
    <w:rsid w:val="005D4CB1"/>
    <w:rsid w:val="00614493"/>
    <w:rsid w:val="00625D0E"/>
    <w:rsid w:val="006318BF"/>
    <w:rsid w:val="0064592E"/>
    <w:rsid w:val="00654C5E"/>
    <w:rsid w:val="006A09A7"/>
    <w:rsid w:val="006A5337"/>
    <w:rsid w:val="006B0FF3"/>
    <w:rsid w:val="00707E0B"/>
    <w:rsid w:val="00751392"/>
    <w:rsid w:val="007A48E0"/>
    <w:rsid w:val="007C5CBF"/>
    <w:rsid w:val="007F501C"/>
    <w:rsid w:val="008151FE"/>
    <w:rsid w:val="00826C0C"/>
    <w:rsid w:val="00832D1F"/>
    <w:rsid w:val="008338B2"/>
    <w:rsid w:val="00846716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A054B"/>
    <w:rsid w:val="00AE0F85"/>
    <w:rsid w:val="00AE0F88"/>
    <w:rsid w:val="00B85A9F"/>
    <w:rsid w:val="00BB3730"/>
    <w:rsid w:val="00BE0E5E"/>
    <w:rsid w:val="00C00B7A"/>
    <w:rsid w:val="00C250DA"/>
    <w:rsid w:val="00C36DC7"/>
    <w:rsid w:val="00C80644"/>
    <w:rsid w:val="00CD0F5D"/>
    <w:rsid w:val="00CD3A70"/>
    <w:rsid w:val="00CE44D5"/>
    <w:rsid w:val="00D07C0D"/>
    <w:rsid w:val="00D25A0C"/>
    <w:rsid w:val="00D477AC"/>
    <w:rsid w:val="00D64592"/>
    <w:rsid w:val="00DD6F85"/>
    <w:rsid w:val="00E216B8"/>
    <w:rsid w:val="00E3654F"/>
    <w:rsid w:val="00E7509D"/>
    <w:rsid w:val="00E776FE"/>
    <w:rsid w:val="00EA6773"/>
    <w:rsid w:val="00EF0B08"/>
    <w:rsid w:val="00EF1471"/>
    <w:rsid w:val="00F00E39"/>
    <w:rsid w:val="00F23B0D"/>
    <w:rsid w:val="00F2534E"/>
    <w:rsid w:val="00F341A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2019-08-01T16:29:00Z</cp:lastPrinted>
  <dcterms:created xsi:type="dcterms:W3CDTF">2019-07-14T15:03:00Z</dcterms:created>
  <dcterms:modified xsi:type="dcterms:W3CDTF">2019-08-01T17:24:00Z</dcterms:modified>
</cp:coreProperties>
</file>