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ED7" w:rsidRPr="001B6ED7" w:rsidRDefault="001B6ED7" w:rsidP="001B6ED7">
      <w:pPr>
        <w:widowControl w:val="0"/>
        <w:spacing w:after="0" w:line="240" w:lineRule="auto"/>
        <w:ind w:firstLine="480"/>
        <w:jc w:val="right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1B6ED7">
        <w:rPr>
          <w:rFonts w:ascii="Times New Roman" w:eastAsia="Times New Roman" w:hAnsi="Times New Roman" w:cs="Times New Roman"/>
          <w:sz w:val="20"/>
          <w:szCs w:val="20"/>
          <w:lang w:eastAsia="x-none"/>
        </w:rPr>
        <w:t>(решение ТИК ВМР № 185 от 19.06.2024 г.)</w:t>
      </w:r>
    </w:p>
    <w:p w:rsidR="001A47BD" w:rsidRPr="001B6ED7" w:rsidRDefault="001A47BD" w:rsidP="001A47BD">
      <w:pPr>
        <w:widowControl w:val="0"/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DE3638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Документы, представляемые кандидатом для</w:t>
      </w:r>
    </w:p>
    <w:p w:rsidR="001A47BD" w:rsidRDefault="001A47BD" w:rsidP="001A47B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DE3638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уведомления </w:t>
      </w:r>
      <w:r w:rsidRPr="001A47B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x-none" w:eastAsia="x-none"/>
        </w:rPr>
        <w:t>о самовыдвижении</w:t>
      </w:r>
      <w:r w:rsidRPr="00DE3638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</w:p>
    <w:p w:rsidR="00324589" w:rsidRPr="00324589" w:rsidRDefault="00324589" w:rsidP="001A47B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0"/>
          <w:u w:val="single"/>
        </w:rPr>
      </w:pPr>
      <w:r w:rsidRPr="00324589">
        <w:rPr>
          <w:rFonts w:ascii="Times New Roman" w:eastAsia="Times New Roman" w:hAnsi="Times New Roman" w:cs="Times New Roman"/>
          <w:b/>
          <w:i/>
          <w:sz w:val="28"/>
          <w:szCs w:val="20"/>
          <w:u w:val="single"/>
        </w:rPr>
        <w:t>(с 22 июня 2024 года до 18.00 21 июля 2024 года)</w:t>
      </w:r>
    </w:p>
    <w:p w:rsidR="001B15D5" w:rsidRPr="00DE3638" w:rsidRDefault="001B15D5" w:rsidP="001B15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E3638">
        <w:rPr>
          <w:rFonts w:ascii="Times New Roman" w:eastAsia="Times New Roman" w:hAnsi="Times New Roman" w:cs="Times New Roman"/>
          <w:sz w:val="28"/>
          <w:szCs w:val="20"/>
        </w:rPr>
        <w:t>1.1. </w:t>
      </w:r>
      <w:proofErr w:type="gramStart"/>
      <w:r w:rsidRPr="00DE3638">
        <w:rPr>
          <w:rFonts w:ascii="Times New Roman" w:eastAsia="Times New Roman" w:hAnsi="Times New Roman" w:cs="Times New Roman"/>
          <w:sz w:val="28"/>
          <w:szCs w:val="20"/>
        </w:rPr>
        <w:t>Заявлени</w:t>
      </w:r>
      <w:r>
        <w:rPr>
          <w:rFonts w:ascii="Times New Roman" w:eastAsia="Times New Roman" w:hAnsi="Times New Roman" w:cs="Times New Roman"/>
          <w:sz w:val="28"/>
          <w:szCs w:val="20"/>
        </w:rPr>
        <w:t>е</w:t>
      </w:r>
      <w:r w:rsidRPr="00DE3638">
        <w:rPr>
          <w:rFonts w:ascii="Times New Roman" w:eastAsia="Times New Roman" w:hAnsi="Times New Roman" w:cs="Times New Roman"/>
          <w:sz w:val="28"/>
          <w:szCs w:val="20"/>
        </w:rPr>
        <w:t xml:space="preserve">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прекратить деятельность, несовместимую со статусом депутата (</w:t>
      </w:r>
      <w:r w:rsidRPr="0089180F">
        <w:rPr>
          <w:rFonts w:ascii="Times New Roman" w:eastAsia="Times New Roman" w:hAnsi="Times New Roman" w:cs="Times New Roman"/>
          <w:b/>
          <w:sz w:val="28"/>
          <w:szCs w:val="20"/>
        </w:rPr>
        <w:t>приложение №1)</w:t>
      </w:r>
      <w:r w:rsidRPr="00DE3638">
        <w:rPr>
          <w:rFonts w:ascii="Times New Roman" w:eastAsia="Times New Roman" w:hAnsi="Times New Roman" w:cs="Times New Roman"/>
          <w:sz w:val="28"/>
          <w:szCs w:val="20"/>
        </w:rPr>
        <w:t xml:space="preserve"> (статья 20 областного закона от 15.03.2012 № 20-оз «О муниципальных выборах в Ленинградской области» (далее – областной закон).</w:t>
      </w:r>
      <w:proofErr w:type="gramEnd"/>
    </w:p>
    <w:p w:rsidR="001B15D5" w:rsidRPr="00DE3638" w:rsidRDefault="001B15D5" w:rsidP="001B15D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Заверенная кандидатом копия паспорта кандидата (отдельных страниц паспорта):</w:t>
      </w:r>
    </w:p>
    <w:p w:rsidR="001B15D5" w:rsidRPr="00DE3638" w:rsidRDefault="001B15D5" w:rsidP="001B15D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второй страницы, на которой предусмотрено указание сведений об органе, выдавшем основной документ, удостоверяющий личность гражданина Российской Федерации, дате выдачи, коде подразделения, личном коде, а также проставление личной подписи; </w:t>
      </w:r>
    </w:p>
    <w:p w:rsidR="001B15D5" w:rsidRPr="00DE3638" w:rsidRDefault="001B15D5" w:rsidP="001B15D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E3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третьей страницы, на которой предусмотрено указание сведений о фамилии, имени, отчестве, поле, дате рождения и месте рождения, а также наличие фотографии; </w:t>
      </w:r>
      <w:proofErr w:type="gramEnd"/>
    </w:p>
    <w:p w:rsidR="001B15D5" w:rsidRPr="00DE3638" w:rsidRDefault="001B15D5" w:rsidP="001B15D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пятой страницы, на которой предусмотрено указание сведений (отметок) о регистрации гражданина по месту жительства и снятии его с регистрационного учета, а при наличии соответствующих отметок на других страницах – также всех страниц паспорта, содержащих отметки; </w:t>
      </w:r>
    </w:p>
    <w:p w:rsidR="001B15D5" w:rsidRPr="00DE3638" w:rsidRDefault="001B15D5" w:rsidP="001B15D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E3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восемнадцатой и девятнадцатой страниц, на которых предусмотрено указание сведений (отметок) о ранее выданных основных документах, удостоверяющих личность гражданина Российской Федерации на территории (за пределами территории) Российской Федерации или документа, заменяющего паспорт гражданина (п. 1 ч. 2 ст. 20 областного закона, постановление Центральной избирательной комиссии Российской Федерации от 4 июня 2014 года № 233/1478-6 «Об определении страниц паспорта гражданина Российской Федерации</w:t>
      </w:r>
      <w:proofErr w:type="gramEnd"/>
      <w:r w:rsidRPr="00DE3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DE3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копии</w:t>
      </w:r>
      <w:proofErr w:type="gramEnd"/>
      <w:r w:rsidRPr="00DE3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которых представляются в </w:t>
      </w:r>
      <w:r w:rsidRPr="00DE3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избирательные комиссии при выдвижении (самовыдвижении) кандидатов, списка кандидатов»).</w:t>
      </w:r>
    </w:p>
    <w:p w:rsidR="001B15D5" w:rsidRPr="00DE3638" w:rsidRDefault="001B15D5" w:rsidP="001B15D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6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иного документа, удостоверяющего личность кандидата, должна содержать все страницы указанного документа.</w:t>
      </w:r>
    </w:p>
    <w:p w:rsidR="001B15D5" w:rsidRDefault="001B15D5" w:rsidP="001B15D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 Заверенная кандидатом копия документа, подтверждающего указанные в заявлении кандидата о согласии баллотироваться сведения о профессиональном образовании </w:t>
      </w:r>
      <w:r w:rsidRPr="0014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(п. 2 ч. 2 ст. 20 областного закона).</w:t>
      </w:r>
    </w:p>
    <w:p w:rsidR="001B15D5" w:rsidRDefault="001B15D5" w:rsidP="001B15D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3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</w:t>
      </w:r>
      <w:r w:rsidRPr="00DE3638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  <w:proofErr w:type="gramStart"/>
      <w:r w:rsidRPr="00DE3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Заверенная кандидатом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копия</w:t>
      </w:r>
      <w:r w:rsidRPr="00DE3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справк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DE3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основного места работы либо копия трудовой книжки, либо выписка из трудовой книжки, либо иной документ, подтверждающий указанные в заявлении кандидата о согласии баллотироваться сведения об основном месте работы или службы, о занимаемой должности (порядок выдачи копий документов, связанных с работой, установлен ст. 62 Трудового кодекса Российской Федерации).</w:t>
      </w:r>
      <w:proofErr w:type="gramEnd"/>
      <w:r w:rsidRPr="00DE3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отсутствии основного места работы или службы – копии документов, подтверждающих сведения о роде занятий, то есть о деятельности кандидата, приносящей ему доход, или о статусе неработающего кандидата (пенсионер – пенсионное удостоверение, обучающийся – справка, выданная организацией, осуществляющей образовательную деятельность)</w:t>
      </w:r>
      <w:proofErr w:type="gramStart"/>
      <w:r w:rsidRPr="00DE3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853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3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Pr="00DE3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DE3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2 ч. 2 ст. 20 областного закона). </w:t>
      </w:r>
    </w:p>
    <w:p w:rsidR="001B15D5" w:rsidRPr="00DE3638" w:rsidRDefault="001B15D5" w:rsidP="001B15D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DE3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1.5. Документ, подтверждающий принадлежность кандидата к политической партии, иному общественному объединению, зарегистрированному не </w:t>
      </w:r>
      <w:proofErr w:type="gramStart"/>
      <w:r w:rsidRPr="00DE3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позднее</w:t>
      </w:r>
      <w:proofErr w:type="gramEnd"/>
      <w:r w:rsidRPr="00DE3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за один год до дня голосования, статус в указанной политической партии, указанном общественном объединении, подписанный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 в случае указания кандидатом таких сведений в заявлении о согласии баллотироваться (ч. 2 ст. 20 областного закона) </w:t>
      </w:r>
      <w:r w:rsidRPr="008918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(приложение № 8).</w:t>
      </w:r>
    </w:p>
    <w:p w:rsidR="001B15D5" w:rsidRPr="00DE3638" w:rsidRDefault="001B15D5" w:rsidP="001B15D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1.6.  </w:t>
      </w:r>
      <w:r w:rsidRPr="0014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Заверенную кандидатом копию документа об осуществлении </w:t>
      </w:r>
      <w:r w:rsidRPr="0014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полномочий депутата на непостоянной основе, если кандидат является депутатом и осуществляет свои полномочия на непостоянной основе</w:t>
      </w:r>
      <w:r w:rsidRPr="00DE3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(ч. 2 ст. 20 областного закона) (</w:t>
      </w:r>
      <w:r w:rsidRPr="008918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приложение № 7</w:t>
      </w:r>
      <w:r w:rsidRPr="00DE3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1B15D5" w:rsidRDefault="001B15D5" w:rsidP="001B15D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1.7. Заверенная кандидатом копия соответствующего документа (соответствующих документов) о смене фамилии, или имени, или отчества кандидата, в случае если кандидат менял фамилию, или имя, или отчество (п. 3 ч. 2 ст. 20 областного закона).</w:t>
      </w:r>
    </w:p>
    <w:p w:rsidR="001B15D5" w:rsidRDefault="001B15D5" w:rsidP="0032458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24589" w:rsidRDefault="00324589" w:rsidP="0032458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E36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Документы, представляемые кандидатом для регистрации</w:t>
      </w:r>
    </w:p>
    <w:p w:rsidR="001B6ED7" w:rsidRPr="001B6ED7" w:rsidRDefault="001B6ED7" w:rsidP="0032458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</w:pPr>
      <w:r w:rsidRPr="001B6ED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(с 04.07.2024 до 18.00 24 июля 2024 года)</w:t>
      </w:r>
    </w:p>
    <w:p w:rsidR="00324589" w:rsidRPr="00DE3638" w:rsidRDefault="00324589" w:rsidP="0032458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1B15D5" w:rsidRPr="00DE3638" w:rsidRDefault="001B15D5" w:rsidP="001B15D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 Подписные листы с подписями избирателей, собранными в поддержку выдвижения кандидата (если в поддержку выдвижения кандидата осуществлялся сбор подписей) (п.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ч.1 ст. 67 областного закона)</w:t>
      </w:r>
    </w:p>
    <w:p w:rsidR="001B15D5" w:rsidRPr="00DE3638" w:rsidRDefault="001B15D5" w:rsidP="001B15D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3.2. </w:t>
      </w:r>
      <w:r w:rsidRPr="00DE363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E3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ротокол об итогах сбора подписей избирателей на бумажном носителе по форме, установленной территориальной избирательной комиссией (если в поддержку выдвижения кандидата осуществлялся сбор подписей) (п.2 ч.1 ст. 67 областного закона).</w:t>
      </w:r>
    </w:p>
    <w:p w:rsidR="001B15D5" w:rsidRPr="00DE3638" w:rsidRDefault="001B15D5" w:rsidP="001B15D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3.3. </w:t>
      </w:r>
      <w:proofErr w:type="gramStart"/>
      <w:r w:rsidRPr="00DE3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Письменное уведомление кандидата о создании избирательного фонда с указанием номера специального избирательного счета, номера филиала ПАО Сбербанк, другой кредитной организации и его адреса местонахождения по форме, утвержденной Избирательной комиссией Ленинградской области </w:t>
      </w:r>
      <w:r w:rsidRPr="008918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(приложение № 9 обязательная форма</w:t>
      </w:r>
      <w:r w:rsidRPr="00DE3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а в случае </w:t>
      </w:r>
      <w:proofErr w:type="spellStart"/>
      <w:r w:rsidRPr="00DE3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неперечисления</w:t>
      </w:r>
      <w:proofErr w:type="spellEnd"/>
      <w:r w:rsidRPr="00DE3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средств избирательного фонда на специальный избирательный счет на основании части 1 статьи 39 областного закона - с указанием факта создания избирательного фонда</w:t>
      </w:r>
      <w:proofErr w:type="gramEnd"/>
      <w:r w:rsidRPr="00DE3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факта </w:t>
      </w:r>
      <w:proofErr w:type="spellStart"/>
      <w:r w:rsidRPr="00DE3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неперечисления</w:t>
      </w:r>
      <w:proofErr w:type="spellEnd"/>
      <w:r w:rsidRPr="00DE3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средств избирательного фонда на специальный избирательный счет. Данное уведомление не представляется только в случае, если кандидат в соответствии с частью 2 статьи 20 настоящего областного закона указал в заявлении о согласии баллотироваться либо в отдельном документе о том, что он не будет создавать избирательный фонд </w:t>
      </w:r>
      <w:r w:rsidRPr="008918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(приложение № 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</w:t>
      </w:r>
      <w:r w:rsidRPr="008918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918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обязательная форма)</w:t>
      </w:r>
      <w:r w:rsidRPr="00DE3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1B15D5" w:rsidRPr="00DE3638" w:rsidRDefault="001B15D5" w:rsidP="001B15D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3.4. </w:t>
      </w:r>
      <w:proofErr w:type="gramStart"/>
      <w:r w:rsidRPr="00DE3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 заявлении о согласии баллотироваться по соответствующему избирательному округу были указаны сведения о том, что кандидат является иностранным агентом, то кандидат представляет в территориальную избирательную комиссию, с полномочиями окружной избирательной комиссии, уведомление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регистрации некоммерческих организаций, (Министерства юстиции Российской Федерации) об исключении кандидата</w:t>
      </w:r>
      <w:proofErr w:type="gramEnd"/>
      <w:r w:rsidRPr="00DE3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реестра иностранных агентов либо соответствующее решение суда.</w:t>
      </w:r>
    </w:p>
    <w:p w:rsidR="001B15D5" w:rsidRDefault="001B15D5" w:rsidP="001B15D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3.5. </w:t>
      </w:r>
      <w:proofErr w:type="gramStart"/>
      <w:r w:rsidRPr="00DE3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Заверенная копия соответствующего приказа (распоряжения) об освобождении зарегистрированного кандидата, находящегося на государственной или муниципальной службе либо работающего в организации, осуществляющей выпуск средств массовой информации, от выполнения должностных или служебных обязанностей на время его участия в муниципальных выборах</w:t>
      </w:r>
      <w:r w:rsidRPr="00DE363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 </w:t>
      </w:r>
      <w:r w:rsidRPr="00DE3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(п. 2 ст. 40 Федерального закона от 12.06.2002 N 67-ФЗ «Об основных гарантиях избирательных прав и права на участие в референдуме граждан Российской</w:t>
      </w:r>
      <w:proofErr w:type="gramEnd"/>
      <w:r w:rsidRPr="00DE3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E3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Федерации»).</w:t>
      </w:r>
      <w:proofErr w:type="gramEnd"/>
      <w:r w:rsidRPr="00DE3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 представляется н</w:t>
      </w:r>
      <w:r w:rsidRPr="00DE3638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позднее чем через 5 дней со дня регистрации кандидата.</w:t>
      </w:r>
    </w:p>
    <w:p w:rsidR="001B15D5" w:rsidRPr="00692352" w:rsidRDefault="001B15D5" w:rsidP="001B15D5">
      <w:pPr>
        <w:tabs>
          <w:tab w:val="num" w:pos="1275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 Биографические данные могут также включаться представленные кандидатом и </w:t>
      </w:r>
      <w:r w:rsidRPr="006923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документально подтвержденные</w:t>
      </w:r>
      <w:r w:rsidRPr="00692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сведения:</w:t>
      </w:r>
    </w:p>
    <w:p w:rsidR="001B15D5" w:rsidRPr="00692352" w:rsidRDefault="001B15D5" w:rsidP="001B15D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352">
        <w:rPr>
          <w:rFonts w:ascii="Times New Roman" w:eastAsia="Times New Roman" w:hAnsi="Times New Roman" w:cs="Times New Roman"/>
          <w:sz w:val="28"/>
          <w:szCs w:val="28"/>
          <w:lang w:eastAsia="ru-RU"/>
        </w:rPr>
        <w:t>* о трудовой (творческой) деятельности с указанием названий учреждений, предприятий, организаций, занимаемых должностей;</w:t>
      </w:r>
    </w:p>
    <w:p w:rsidR="001B15D5" w:rsidRPr="00692352" w:rsidRDefault="001B15D5" w:rsidP="001B15D5">
      <w:pPr>
        <w:tabs>
          <w:tab w:val="num" w:pos="1785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352">
        <w:rPr>
          <w:rFonts w:ascii="Times New Roman" w:eastAsia="Times New Roman" w:hAnsi="Times New Roman" w:cs="Times New Roman"/>
          <w:sz w:val="28"/>
          <w:szCs w:val="28"/>
          <w:lang w:eastAsia="ru-RU"/>
        </w:rPr>
        <w:t>* об ученой степени, ученых и почетных званиях;</w:t>
      </w:r>
    </w:p>
    <w:p w:rsidR="001B15D5" w:rsidRPr="00692352" w:rsidRDefault="001B15D5" w:rsidP="001B15D5">
      <w:pPr>
        <w:tabs>
          <w:tab w:val="num" w:pos="1785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352">
        <w:rPr>
          <w:rFonts w:ascii="Times New Roman" w:eastAsia="Times New Roman" w:hAnsi="Times New Roman" w:cs="Times New Roman"/>
          <w:sz w:val="28"/>
          <w:szCs w:val="28"/>
          <w:lang w:eastAsia="ru-RU"/>
        </w:rPr>
        <w:t>* о наличии государственных наград;</w:t>
      </w:r>
    </w:p>
    <w:p w:rsidR="001B15D5" w:rsidRPr="00692352" w:rsidRDefault="001B15D5" w:rsidP="001B15D5">
      <w:pPr>
        <w:tabs>
          <w:tab w:val="num" w:pos="1785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352">
        <w:rPr>
          <w:rFonts w:ascii="Times New Roman" w:eastAsia="Times New Roman" w:hAnsi="Times New Roman" w:cs="Times New Roman"/>
          <w:sz w:val="28"/>
          <w:szCs w:val="28"/>
          <w:lang w:eastAsia="ru-RU"/>
        </w:rPr>
        <w:t>* о семейном положении, наличии детей.</w:t>
      </w:r>
    </w:p>
    <w:p w:rsidR="001B15D5" w:rsidRPr="00692352" w:rsidRDefault="001B15D5" w:rsidP="001B15D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3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Предельный объем биографических данных каждого кандидата не должен превышать площадь печатного листа формата А</w:t>
      </w:r>
      <w:proofErr w:type="gramStart"/>
      <w:r w:rsidRPr="0069235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Pr="00692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Сведения должны </w:t>
      </w:r>
      <w:r w:rsidRPr="006923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быть напечатаны 14 шрифтом через полтора интервала шрифтом </w:t>
      </w:r>
      <w:proofErr w:type="spellStart"/>
      <w:r w:rsidRPr="00692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Times</w:t>
      </w:r>
      <w:proofErr w:type="spellEnd"/>
      <w:r w:rsidRPr="00692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92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New</w:t>
      </w:r>
      <w:proofErr w:type="spellEnd"/>
      <w:r w:rsidRPr="00692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92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Roman</w:t>
      </w:r>
      <w:proofErr w:type="spellEnd"/>
      <w:r w:rsidRPr="00692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692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B15D5" w:rsidRPr="00692352" w:rsidRDefault="001B15D5" w:rsidP="001B15D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 </w:t>
      </w:r>
      <w:proofErr w:type="gramStart"/>
      <w:r w:rsidRPr="0069235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</w:t>
      </w:r>
      <w:proofErr w:type="gramEnd"/>
      <w:r w:rsidRPr="00692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выполненное на однотонном фоне </w:t>
      </w:r>
      <w:r w:rsidRPr="006923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серо-голубого</w:t>
      </w:r>
      <w:r w:rsidRPr="00692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цвета, размером 9х12 на бумажном и электронном носителях, изготовленные не позднее, чем за 1 год до предоставления документов</w:t>
      </w:r>
      <w:r w:rsidRPr="006923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24589" w:rsidRDefault="00324589" w:rsidP="001A47B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4589" w:rsidRDefault="00324589" w:rsidP="001A47B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4589" w:rsidRDefault="00324589" w:rsidP="001A47B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081A" w:rsidRDefault="0059081A"/>
    <w:sectPr w:rsidR="00590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A77"/>
    <w:rsid w:val="001A47BD"/>
    <w:rsid w:val="001B15D5"/>
    <w:rsid w:val="001B6ED7"/>
    <w:rsid w:val="00324589"/>
    <w:rsid w:val="0059081A"/>
    <w:rsid w:val="00F83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7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7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1110</Words>
  <Characters>6328</Characters>
  <Application>Microsoft Office Word</Application>
  <DocSecurity>0</DocSecurity>
  <Lines>52</Lines>
  <Paragraphs>14</Paragraphs>
  <ScaleCrop>false</ScaleCrop>
  <Company/>
  <LinksUpToDate>false</LinksUpToDate>
  <CharactersWithSpaces>7424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2024-06-21T09:27:00Z</dcterms:created>
  <dcterms:modified xsi:type="dcterms:W3CDTF">2024-06-21T12:15:00Z</dcterms:modified>
</cp:coreProperties>
</file>