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83B" w:rsidRPr="0091083B" w:rsidRDefault="0091083B" w:rsidP="0091083B">
      <w:pPr>
        <w:widowControl w:val="0"/>
        <w:spacing w:after="0" w:line="240" w:lineRule="auto"/>
        <w:ind w:left="567" w:right="415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1083B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1.5. Перечень документов, представляемых кандидатами  в ТИК с полномочиями ОИК, при выдвижении путем самовыдвижения на дополнительных выборах депутата совета депутатов муниципального образования </w:t>
      </w:r>
      <w:proofErr w:type="spellStart"/>
      <w:r w:rsidRPr="0091083B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Новоладожское</w:t>
      </w:r>
      <w:proofErr w:type="spellEnd"/>
      <w:r w:rsidRPr="0091083B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городское поселение </w:t>
      </w:r>
      <w:proofErr w:type="spellStart"/>
      <w:r w:rsidRPr="0091083B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Волховского</w:t>
      </w:r>
      <w:proofErr w:type="spellEnd"/>
      <w:r w:rsidRPr="0091083B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муниципального района. </w:t>
      </w:r>
    </w:p>
    <w:p w:rsidR="0091083B" w:rsidRPr="0091083B" w:rsidRDefault="0091083B" w:rsidP="0091083B">
      <w:pPr>
        <w:spacing w:after="0" w:line="240" w:lineRule="auto"/>
        <w:ind w:left="567" w:right="415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83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Соответствующая избирательная комиссия считается уведомленной о самовыдвижении кандидата, а кандидат считается выдвинутым, приобретает права и обязанности кандидата после поступления в нее заявления в письменной форме</w:t>
      </w:r>
      <w:r w:rsidRPr="009108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10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иных документов </w:t>
      </w:r>
      <w:r w:rsidRPr="00910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указанных в  частях 2, 3, статьи 20 областного закона, а именно:</w:t>
      </w:r>
    </w:p>
    <w:p w:rsidR="0091083B" w:rsidRPr="0091083B" w:rsidRDefault="0091083B" w:rsidP="0091083B">
      <w:pPr>
        <w:widowControl w:val="0"/>
        <w:spacing w:after="0" w:line="240" w:lineRule="auto"/>
        <w:ind w:left="567" w:right="415" w:firstLine="709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91083B">
        <w:rPr>
          <w:rFonts w:ascii="Times New Roman" w:eastAsia="Times New Roman" w:hAnsi="Times New Roman" w:cs="Times New Roman"/>
          <w:sz w:val="28"/>
          <w:szCs w:val="20"/>
          <w:lang w:eastAsia="ru-RU"/>
        </w:rPr>
        <w:t>1.5.1.</w:t>
      </w:r>
      <w:r w:rsidRPr="0091083B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Заявлени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е</w:t>
      </w:r>
      <w:r w:rsidRPr="0091083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кандидата о согласии баллотироваться по </w:t>
      </w:r>
      <w:proofErr w:type="spellStart"/>
      <w:r w:rsidRPr="0091083B">
        <w:rPr>
          <w:rFonts w:ascii="Times New Roman" w:eastAsia="Times New Roman" w:hAnsi="Times New Roman" w:cs="Times New Roman"/>
          <w:sz w:val="28"/>
          <w:szCs w:val="20"/>
          <w:lang w:eastAsia="ru-RU"/>
        </w:rPr>
        <w:t>Новоладожскому</w:t>
      </w:r>
      <w:proofErr w:type="spellEnd"/>
      <w:r w:rsidRPr="0091083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двухмандатному избирательному округу № 1 </w:t>
      </w:r>
      <w:r w:rsidRPr="0091083B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(рекомендуемый образец формы -  приложение 5)</w:t>
      </w:r>
      <w:r w:rsidRPr="0091083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 обязательством в случае избрания прекратить деятельность, несовместимую со статусом депутата.</w:t>
      </w:r>
      <w:r w:rsidRPr="0091083B">
        <w:rPr>
          <w:rFonts w:ascii="Times New Roman" w:eastAsia="Times New Roman" w:hAnsi="Times New Roman" w:cs="Times New Roman"/>
          <w:bCs/>
          <w:i/>
          <w:sz w:val="28"/>
          <w:szCs w:val="20"/>
          <w:lang w:eastAsia="ru-RU"/>
        </w:rPr>
        <w:t xml:space="preserve"> </w:t>
      </w:r>
      <w:r w:rsidRPr="0091083B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Если у кандидата имелась или имеется судимость, в заявлении указываются сведения о судимости кандидата, а если судимость снята или погашена, - также сведения о дате снятия или погашения судимости.</w:t>
      </w:r>
    </w:p>
    <w:p w:rsidR="0091083B" w:rsidRPr="0091083B" w:rsidRDefault="0091083B" w:rsidP="0091083B">
      <w:pPr>
        <w:spacing w:after="0" w:line="240" w:lineRule="auto"/>
        <w:ind w:left="567" w:right="424"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</w:pPr>
      <w:r w:rsidRPr="0091083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Примечание: </w:t>
      </w:r>
      <w:proofErr w:type="gramStart"/>
      <w:r w:rsidRPr="0091083B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со</w:t>
      </w:r>
      <w:bookmarkStart w:id="0" w:name="_GoBack"/>
      <w:bookmarkEnd w:id="0"/>
      <w:r w:rsidRPr="009108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ответствии с подпунктом 58 статьи 2 Федерального закона от 12 июня 2002 года № 67-ФЗ «Об основных гарантиях избирательных прав и права на участие в референдуме граждан Российской Федерации» </w:t>
      </w:r>
      <w:r w:rsidRPr="0091083B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сведения о судимости кандидата</w:t>
      </w:r>
      <w:r w:rsidRPr="009108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сведения о когда-либо имевшихся судимостях с указанием номера (номеров), части (частей), пункта (пунктов), а также наименования (наименований) статьи (статей) Уголовного кодекса Российской Федерации, на основании которой (которых</w:t>
      </w:r>
      <w:proofErr w:type="gramEnd"/>
      <w:r w:rsidRPr="0091083B">
        <w:rPr>
          <w:rFonts w:ascii="Times New Roman" w:eastAsia="Times New Roman" w:hAnsi="Times New Roman" w:cs="Times New Roman"/>
          <w:sz w:val="20"/>
          <w:szCs w:val="20"/>
          <w:lang w:eastAsia="ru-RU"/>
        </w:rPr>
        <w:t>) был осужден кандидат, статьи (статей) уголовного кодекса, принятого в соответствии с Основами уголовного законодательства Союза ССР и союзных республик, статьи (статей) закона иностранного государства, если кандидат был осужден в соответствии с указанными законодательными актами за деяния, признаваемые преступлением действующим Уголовным кодексом Российской Федерации.</w:t>
      </w:r>
    </w:p>
    <w:p w:rsidR="0091083B" w:rsidRPr="0091083B" w:rsidRDefault="0091083B" w:rsidP="0091083B">
      <w:pPr>
        <w:widowControl w:val="0"/>
        <w:spacing w:after="0" w:line="240" w:lineRule="auto"/>
        <w:ind w:left="567" w:right="415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1083B">
        <w:rPr>
          <w:rFonts w:ascii="Times New Roman" w:eastAsia="Times New Roman" w:hAnsi="Times New Roman" w:cs="Times New Roman"/>
          <w:sz w:val="28"/>
          <w:szCs w:val="20"/>
          <w:lang w:eastAsia="ru-RU"/>
        </w:rPr>
        <w:t>1.5.2.</w:t>
      </w:r>
      <w:r w:rsidRPr="0091083B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Копии паспорта (отдельных страниц паспорта, определенных ЦИК России) или документа, заменяющего паспорт гражданина, заверенные собственноручно кандидатом или уполномоченным представителем избирательного объединения.</w:t>
      </w:r>
    </w:p>
    <w:p w:rsidR="0091083B" w:rsidRPr="0091083B" w:rsidRDefault="0091083B" w:rsidP="0091083B">
      <w:pPr>
        <w:widowControl w:val="0"/>
        <w:spacing w:after="0" w:line="240" w:lineRule="auto"/>
        <w:ind w:left="567" w:right="41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cyan"/>
          <w:lang w:eastAsia="ru-RU"/>
        </w:rPr>
      </w:pPr>
      <w:r w:rsidRPr="0091083B">
        <w:rPr>
          <w:rFonts w:ascii="Times New Roman" w:eastAsia="Times New Roman" w:hAnsi="Times New Roman" w:cs="Times New Roman"/>
          <w:sz w:val="28"/>
          <w:szCs w:val="20"/>
          <w:lang w:eastAsia="ru-RU"/>
        </w:rPr>
        <w:t>1.5.3</w:t>
      </w:r>
      <w:r w:rsidRPr="0091083B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Копии документов, подтверждающие указанные в заявлении о согласии баллотироваться,  сведения об образовании, заверенные собственноручно кандидатом или уполномоченным представителем избирательного объединения.</w:t>
      </w:r>
    </w:p>
    <w:p w:rsidR="0091083B" w:rsidRPr="0091083B" w:rsidRDefault="0091083B" w:rsidP="0091083B">
      <w:pPr>
        <w:widowControl w:val="0"/>
        <w:spacing w:after="0" w:line="240" w:lineRule="auto"/>
        <w:ind w:left="567" w:right="415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1083B">
        <w:rPr>
          <w:rFonts w:ascii="Times New Roman" w:eastAsia="Times New Roman" w:hAnsi="Times New Roman" w:cs="Times New Roman"/>
          <w:sz w:val="28"/>
          <w:szCs w:val="20"/>
          <w:lang w:eastAsia="ru-RU"/>
        </w:rPr>
        <w:t>1.5.4.</w:t>
      </w:r>
      <w:r w:rsidRPr="0091083B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Копии документа, подтверждающего указанные в заявлении сведения об основном месте работы или службы кандидата, о занимаемой должности. При отсутствии основного места работы или службы кандидата представляется копия документа, подтверждающего род занятий кандидата, заверенные собственноручно кандидатом или уполномоченным представителем избирательного объединения.</w:t>
      </w:r>
    </w:p>
    <w:p w:rsidR="0091083B" w:rsidRPr="0091083B" w:rsidRDefault="0091083B" w:rsidP="0091083B">
      <w:pPr>
        <w:widowControl w:val="0"/>
        <w:spacing w:after="0" w:line="240" w:lineRule="auto"/>
        <w:ind w:left="567" w:right="415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1083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91083B">
        <w:rPr>
          <w:rFonts w:ascii="Arial" w:eastAsia="Times New Roman" w:hAnsi="Arial" w:cs="Arial"/>
          <w:sz w:val="18"/>
          <w:szCs w:val="18"/>
          <w:u w:val="single"/>
          <w:lang w:eastAsia="ru-RU"/>
        </w:rPr>
        <w:t>Примечание:</w:t>
      </w:r>
      <w:r w:rsidRPr="0091083B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proofErr w:type="gramStart"/>
      <w:r w:rsidRPr="0091083B">
        <w:rPr>
          <w:rFonts w:ascii="Arial" w:eastAsia="Times New Roman" w:hAnsi="Arial" w:cs="Arial"/>
          <w:sz w:val="18"/>
          <w:szCs w:val="18"/>
          <w:lang w:eastAsia="ru-RU"/>
        </w:rPr>
        <w:t>Если кандидат занимается предпринимательской, творческой или иной деятельностью, приносящей ему доход, то в качестве рода занятий указывается: индивидуальный предприниматель, член (глава) крестьянского (фермерского) хозяйства, ведение личного подсобного хозяйства, художник, писатель, композитор, иное.</w:t>
      </w:r>
      <w:proofErr w:type="gramEnd"/>
      <w:r w:rsidRPr="0091083B">
        <w:rPr>
          <w:rFonts w:ascii="Arial" w:eastAsia="Times New Roman" w:hAnsi="Arial" w:cs="Arial"/>
          <w:sz w:val="18"/>
          <w:szCs w:val="18"/>
          <w:lang w:eastAsia="ru-RU"/>
        </w:rPr>
        <w:t xml:space="preserve"> Под родом занятий понимается также статус неработающих кандидатов: пенсионер, безработный, учащийся (с указанием наименования учебного заведения), домохозяйка, временно неработающий (при отсутствии места </w:t>
      </w:r>
      <w:r w:rsidRPr="0091083B">
        <w:rPr>
          <w:rFonts w:ascii="Arial" w:eastAsia="Times New Roman" w:hAnsi="Arial" w:cs="Arial"/>
          <w:sz w:val="18"/>
          <w:szCs w:val="18"/>
          <w:lang w:eastAsia="ru-RU"/>
        </w:rPr>
        <w:lastRenderedPageBreak/>
        <w:t>работы для кандидатов, не являющихся пенсионерами либо не имеющих статуса безработного). Документами, подтверждающими место работы, должность либо род занятий кандидата являются: трудовая книжка, лицензия, билет члена творческого союза либо иные установленные действующим законодательством документы</w:t>
      </w:r>
      <w:r w:rsidRPr="0091083B">
        <w:rPr>
          <w:rFonts w:ascii="Times New Roman" w:eastAsia="Batang" w:hAnsi="Times New Roman" w:cs="Times New Roman"/>
          <w:sz w:val="18"/>
          <w:szCs w:val="18"/>
          <w:vertAlign w:val="superscript"/>
          <w:lang w:eastAsia="ru-RU"/>
        </w:rPr>
        <w:footnoteReference w:id="1"/>
      </w:r>
      <w:r w:rsidRPr="0091083B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91083B" w:rsidRPr="0091083B" w:rsidRDefault="0091083B" w:rsidP="0091083B">
      <w:pPr>
        <w:widowControl w:val="0"/>
        <w:spacing w:after="0" w:line="240" w:lineRule="auto"/>
        <w:ind w:left="567" w:right="415"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1083B">
        <w:rPr>
          <w:rFonts w:ascii="Times New Roman" w:eastAsia="Times New Roman" w:hAnsi="Times New Roman" w:cs="Times New Roman"/>
          <w:sz w:val="28"/>
          <w:szCs w:val="20"/>
          <w:lang w:eastAsia="ru-RU"/>
        </w:rPr>
        <w:t>1.5.5.</w:t>
      </w:r>
      <w:r w:rsidRPr="0091083B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91083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удостоверения депутата, заверенной должностным лицом и печатью соответствующего представительного органа или справки из представительного органа об осуществлении кандидатом полномочий депутата на непостоянной основе</w:t>
      </w:r>
      <w:r w:rsidRPr="0091083B">
        <w:rPr>
          <w:rFonts w:ascii="Times New Roman" w:eastAsia="Batang" w:hAnsi="Times New Roman" w:cs="Times New Roman"/>
          <w:sz w:val="28"/>
          <w:szCs w:val="20"/>
          <w:vertAlign w:val="superscript"/>
          <w:lang w:eastAsia="ru-RU"/>
        </w:rPr>
        <w:footnoteReference w:id="2"/>
      </w:r>
      <w:r w:rsidRPr="0091083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91083B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(рекомендуемый образец формы – приложение 6).</w:t>
      </w:r>
    </w:p>
    <w:p w:rsidR="0091083B" w:rsidRPr="0091083B" w:rsidRDefault="0091083B" w:rsidP="0091083B">
      <w:pPr>
        <w:autoSpaceDE w:val="0"/>
        <w:autoSpaceDN w:val="0"/>
        <w:spacing w:after="0" w:line="240" w:lineRule="auto"/>
        <w:ind w:left="567" w:right="415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1083B">
        <w:rPr>
          <w:rFonts w:ascii="Times New Roman" w:eastAsia="Times New Roman" w:hAnsi="Times New Roman" w:cs="Times New Roman"/>
          <w:sz w:val="28"/>
          <w:szCs w:val="24"/>
          <w:lang w:eastAsia="ru-RU"/>
        </w:rPr>
        <w:t>1.5.6.</w:t>
      </w:r>
      <w:r w:rsidRPr="0091083B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Документа, подтверждающего принадлежность кандидата к политической партии либо не более чем к одному иному общественному объединению</w:t>
      </w:r>
      <w:r w:rsidRPr="0091083B">
        <w:rPr>
          <w:rFonts w:ascii="Times New Roman" w:eastAsia="Batang" w:hAnsi="Times New Roman" w:cs="Times New Roman"/>
          <w:sz w:val="28"/>
          <w:szCs w:val="24"/>
          <w:vertAlign w:val="superscript"/>
          <w:lang w:eastAsia="ru-RU"/>
        </w:rPr>
        <w:footnoteReference w:id="3"/>
      </w:r>
      <w:r w:rsidRPr="009108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зарегистрированному не </w:t>
      </w:r>
      <w:proofErr w:type="gramStart"/>
      <w:r w:rsidRPr="0091083B">
        <w:rPr>
          <w:rFonts w:ascii="Times New Roman" w:eastAsia="Times New Roman" w:hAnsi="Times New Roman" w:cs="Times New Roman"/>
          <w:sz w:val="28"/>
          <w:szCs w:val="24"/>
          <w:lang w:eastAsia="ru-RU"/>
        </w:rPr>
        <w:t>позднее</w:t>
      </w:r>
      <w:proofErr w:type="gramEnd"/>
      <w:r w:rsidRPr="009108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чем за один год до дня голосования в установленном законом порядке, и свой статус в этой политической партии, этом общественном объединении и подписанного уполномоченным лицом политической партии, иного общественного объединения либо уполномоченным лицом соответствующего структурного подразделения политической партии, иного общественного объединения </w:t>
      </w:r>
      <w:r w:rsidRPr="0091083B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(рекомендуемый образец формы - приложение 7)</w:t>
      </w:r>
      <w:r w:rsidRPr="00910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91083B" w:rsidRPr="0091083B" w:rsidRDefault="0091083B" w:rsidP="0091083B">
      <w:pPr>
        <w:spacing w:after="0" w:line="240" w:lineRule="auto"/>
        <w:ind w:left="567" w:right="41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1.5.7. </w:t>
      </w:r>
      <w:proofErr w:type="gramStart"/>
      <w:r w:rsidRPr="00910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Поскольку на дополнительных выборах депутата совета депутатов муниципального образования </w:t>
      </w:r>
      <w:proofErr w:type="spellStart"/>
      <w:r w:rsidRPr="0091083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Новоладожское</w:t>
      </w:r>
      <w:proofErr w:type="spellEnd"/>
      <w:r w:rsidRPr="00910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 </w:t>
      </w:r>
      <w:proofErr w:type="spellStart"/>
      <w:r w:rsidRPr="0091083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Волховского</w:t>
      </w:r>
      <w:proofErr w:type="spellEnd"/>
      <w:r w:rsidRPr="00910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Ленинградской области избирательные округа были образованы в соответствии </w:t>
      </w:r>
      <w:r w:rsidRPr="0091083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со средней нормой представительства избирателей, не превышающей пяти тысяч избирателей</w:t>
      </w:r>
      <w:r w:rsidRPr="00910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кандидаты </w:t>
      </w:r>
      <w:r w:rsidRPr="0091083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не обязаны</w:t>
      </w:r>
      <w:r w:rsidRPr="00910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представлять в соответствующую избирательную комиссию сведения о размере и об источниках доходов кандидата, а также об имуществе, принадлежащем ему на праве собственности (в том</w:t>
      </w:r>
      <w:proofErr w:type="gramEnd"/>
      <w:r w:rsidRPr="00910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1083B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</w:t>
      </w:r>
      <w:proofErr w:type="gramEnd"/>
      <w:r w:rsidRPr="00910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совместной собственности), о вкладах в банках, ценных бумагах.</w:t>
      </w:r>
    </w:p>
    <w:p w:rsidR="00020645" w:rsidRDefault="00020645"/>
    <w:sectPr w:rsidR="000206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32D" w:rsidRDefault="0030032D" w:rsidP="0091083B">
      <w:pPr>
        <w:spacing w:after="0" w:line="240" w:lineRule="auto"/>
      </w:pPr>
      <w:r>
        <w:separator/>
      </w:r>
    </w:p>
  </w:endnote>
  <w:endnote w:type="continuationSeparator" w:id="0">
    <w:p w:rsidR="0030032D" w:rsidRDefault="0030032D" w:rsidP="00910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32D" w:rsidRDefault="0030032D" w:rsidP="0091083B">
      <w:pPr>
        <w:spacing w:after="0" w:line="240" w:lineRule="auto"/>
      </w:pPr>
      <w:r>
        <w:separator/>
      </w:r>
    </w:p>
  </w:footnote>
  <w:footnote w:type="continuationSeparator" w:id="0">
    <w:p w:rsidR="0030032D" w:rsidRDefault="0030032D" w:rsidP="0091083B">
      <w:pPr>
        <w:spacing w:after="0" w:line="240" w:lineRule="auto"/>
      </w:pPr>
      <w:r>
        <w:continuationSeparator/>
      </w:r>
    </w:p>
  </w:footnote>
  <w:footnote w:id="1">
    <w:p w:rsidR="0091083B" w:rsidRDefault="0091083B" w:rsidP="0091083B">
      <w:pPr>
        <w:pStyle w:val="a3"/>
      </w:pPr>
    </w:p>
    <w:p w:rsidR="0091083B" w:rsidRDefault="0091083B" w:rsidP="0091083B">
      <w:pPr>
        <w:pStyle w:val="a3"/>
        <w:rPr>
          <w:color w:val="000000"/>
          <w:sz w:val="18"/>
          <w:szCs w:val="18"/>
        </w:rPr>
      </w:pPr>
      <w:r>
        <w:rPr>
          <w:rStyle w:val="a5"/>
        </w:rPr>
        <w:footnoteRef/>
      </w:r>
      <w:r>
        <w:t xml:space="preserve"> </w:t>
      </w:r>
      <w:r>
        <w:rPr>
          <w:sz w:val="18"/>
          <w:szCs w:val="18"/>
        </w:rPr>
        <w:t xml:space="preserve">Документом, подтверждающим сведения о месте работы кандидата и занимаемой им должности, является надлежащим образом оформленная справка с места работы кандидата о занимаемой им должности или заверенная </w:t>
      </w:r>
      <w:r>
        <w:rPr>
          <w:color w:val="000000"/>
          <w:sz w:val="18"/>
          <w:szCs w:val="18"/>
        </w:rPr>
        <w:t>копия трудовой книжки.</w:t>
      </w:r>
    </w:p>
    <w:p w:rsidR="0091083B" w:rsidRDefault="0091083B" w:rsidP="0091083B">
      <w:pPr>
        <w:pStyle w:val="a3"/>
        <w:rPr>
          <w:bCs/>
          <w:sz w:val="18"/>
          <w:szCs w:val="18"/>
        </w:rPr>
      </w:pPr>
      <w:r>
        <w:rPr>
          <w:sz w:val="18"/>
          <w:szCs w:val="18"/>
        </w:rPr>
        <w:t xml:space="preserve">Документом, подтверждающим статус пенсионера, является </w:t>
      </w:r>
      <w:r>
        <w:rPr>
          <w:bCs/>
          <w:sz w:val="18"/>
          <w:szCs w:val="18"/>
        </w:rPr>
        <w:t xml:space="preserve">пенсионное удостоверение. </w:t>
      </w:r>
    </w:p>
    <w:p w:rsidR="0091083B" w:rsidRDefault="0091083B" w:rsidP="0091083B">
      <w:pPr>
        <w:pStyle w:val="a3"/>
        <w:rPr>
          <w:sz w:val="18"/>
          <w:szCs w:val="18"/>
        </w:rPr>
      </w:pPr>
      <w:r>
        <w:rPr>
          <w:sz w:val="18"/>
          <w:szCs w:val="18"/>
        </w:rPr>
        <w:t xml:space="preserve">Документом, подтверждающим статус лица  временно неработающего, может служить трудовая книжка с отметкой о последнем месте работы, документ об окончании учебного заведения (для лиц, которые не приступали к трудовой деятельности). </w:t>
      </w:r>
    </w:p>
    <w:p w:rsidR="0091083B" w:rsidRDefault="0091083B" w:rsidP="0091083B">
      <w:pPr>
        <w:pStyle w:val="a3"/>
        <w:rPr>
          <w:sz w:val="18"/>
          <w:szCs w:val="18"/>
        </w:rPr>
      </w:pPr>
      <w:r>
        <w:rPr>
          <w:sz w:val="18"/>
          <w:szCs w:val="18"/>
        </w:rPr>
        <w:t xml:space="preserve">Документом, подтверждающим статус безработного, является справка органа, уполномоченного в сфере занятости населения. </w:t>
      </w:r>
    </w:p>
    <w:p w:rsidR="0091083B" w:rsidRDefault="0091083B" w:rsidP="0091083B">
      <w:pPr>
        <w:pStyle w:val="a3"/>
        <w:rPr>
          <w:sz w:val="18"/>
          <w:szCs w:val="18"/>
        </w:rPr>
      </w:pPr>
      <w:r>
        <w:rPr>
          <w:sz w:val="18"/>
          <w:szCs w:val="18"/>
        </w:rPr>
        <w:t xml:space="preserve">Документом, подтверждающим статус учащегося, студента, является справка, выданная администрацией соответствующего учебного заведения. </w:t>
      </w:r>
    </w:p>
    <w:p w:rsidR="0091083B" w:rsidRDefault="0091083B" w:rsidP="0091083B">
      <w:pPr>
        <w:pStyle w:val="a3"/>
      </w:pPr>
      <w:r>
        <w:rPr>
          <w:sz w:val="18"/>
          <w:szCs w:val="18"/>
        </w:rPr>
        <w:t xml:space="preserve">Документальным подтверждением статуса домохозяйки (домохозяина) может служить  трудовая книжка с отметкой о последнем месте работы и соответствующее личное заявление с указанием этого статуса домохозяйки (домохозяина) либо только заявление. </w:t>
      </w:r>
    </w:p>
  </w:footnote>
  <w:footnote w:id="2">
    <w:p w:rsidR="0091083B" w:rsidRDefault="0091083B" w:rsidP="0091083B">
      <w:pPr>
        <w:pStyle w:val="a3"/>
        <w:rPr>
          <w:sz w:val="18"/>
        </w:rPr>
      </w:pPr>
      <w:r>
        <w:rPr>
          <w:sz w:val="18"/>
          <w:szCs w:val="18"/>
        </w:rPr>
        <w:footnoteRef/>
      </w:r>
      <w:r>
        <w:t xml:space="preserve"> </w:t>
      </w:r>
      <w:r>
        <w:rPr>
          <w:sz w:val="18"/>
        </w:rPr>
        <w:t>Представляется в случае, если кандидат является депутатом и осуществляет свои полномочия на непостоянной основе.</w:t>
      </w:r>
    </w:p>
  </w:footnote>
  <w:footnote w:id="3">
    <w:p w:rsidR="0091083B" w:rsidRDefault="0091083B" w:rsidP="0091083B">
      <w:pPr>
        <w:pStyle w:val="Oaeno14-15"/>
        <w:spacing w:after="0" w:line="240" w:lineRule="auto"/>
        <w:ind w:firstLine="0"/>
        <w:rPr>
          <w:sz w:val="18"/>
        </w:rPr>
      </w:pPr>
      <w:r>
        <w:rPr>
          <w:rStyle w:val="a5"/>
          <w:rFonts w:eastAsia="Batang"/>
          <w:sz w:val="20"/>
        </w:rPr>
        <w:footnoteRef/>
      </w:r>
      <w:r>
        <w:rPr>
          <w:sz w:val="20"/>
        </w:rPr>
        <w:t xml:space="preserve"> </w:t>
      </w:r>
      <w:r>
        <w:rPr>
          <w:sz w:val="18"/>
        </w:rPr>
        <w:t>Д</w:t>
      </w:r>
      <w:r>
        <w:rPr>
          <w:rFonts w:eastAsia="Batang"/>
          <w:sz w:val="18"/>
        </w:rPr>
        <w:t>окумент представляется кандидатом, указавшим такие сведения в заявлении о согласии баллотироваться</w:t>
      </w:r>
      <w:r>
        <w:rPr>
          <w:sz w:val="18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60D"/>
    <w:rsid w:val="00020645"/>
    <w:rsid w:val="0030032D"/>
    <w:rsid w:val="0055460D"/>
    <w:rsid w:val="00846716"/>
    <w:rsid w:val="00910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1083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1083B"/>
    <w:rPr>
      <w:sz w:val="20"/>
      <w:szCs w:val="20"/>
    </w:rPr>
  </w:style>
  <w:style w:type="character" w:styleId="a5">
    <w:name w:val="footnote reference"/>
    <w:semiHidden/>
    <w:rsid w:val="0091083B"/>
    <w:rPr>
      <w:vertAlign w:val="superscript"/>
    </w:rPr>
  </w:style>
  <w:style w:type="paragraph" w:customStyle="1" w:styleId="Oaeno14-15">
    <w:name w:val="Oaeno14-15"/>
    <w:rsid w:val="0091083B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1083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1083B"/>
    <w:rPr>
      <w:sz w:val="20"/>
      <w:szCs w:val="20"/>
    </w:rPr>
  </w:style>
  <w:style w:type="character" w:styleId="a5">
    <w:name w:val="footnote reference"/>
    <w:semiHidden/>
    <w:rsid w:val="0091083B"/>
    <w:rPr>
      <w:vertAlign w:val="superscript"/>
    </w:rPr>
  </w:style>
  <w:style w:type="paragraph" w:customStyle="1" w:styleId="Oaeno14-15">
    <w:name w:val="Oaeno14-15"/>
    <w:rsid w:val="0091083B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736</Words>
  <Characters>4198</Characters>
  <Application>Microsoft Office Word</Application>
  <DocSecurity>0</DocSecurity>
  <Lines>34</Lines>
  <Paragraphs>9</Paragraphs>
  <ScaleCrop>false</ScaleCrop>
  <Company/>
  <LinksUpToDate>false</LinksUpToDate>
  <CharactersWithSpaces>4925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2020-07-13T10:52:00Z</dcterms:created>
  <dcterms:modified xsi:type="dcterms:W3CDTF">2020-07-13T10:54:00Z</dcterms:modified>
</cp:coreProperties>
</file>