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645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989">
        <w:rPr>
          <w:rFonts w:ascii="Times New Roman" w:hAnsi="Times New Roman" w:cs="Times New Roman"/>
          <w:sz w:val="28"/>
          <w:szCs w:val="28"/>
        </w:rPr>
        <w:t>УТВЕРЖДЕН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25989" w:rsidRP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="00F25A4B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17 января 2020 год 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989" w:rsidRP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89">
        <w:rPr>
          <w:rFonts w:ascii="Times New Roman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A25989" w:rsidRP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25989">
        <w:rPr>
          <w:rFonts w:ascii="Times New Roman" w:hAnsi="Times New Roman" w:cs="Times New Roman"/>
          <w:b/>
          <w:sz w:val="28"/>
          <w:szCs w:val="28"/>
        </w:rPr>
        <w:t>Волх</w:t>
      </w:r>
      <w:proofErr w:type="spellEnd"/>
      <w:r w:rsidRPr="00A25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989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proofErr w:type="gramEnd"/>
      <w:r w:rsidRPr="00A259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259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5989">
        <w:rPr>
          <w:rFonts w:ascii="Times New Roman" w:hAnsi="Times New Roman" w:cs="Times New Roman"/>
          <w:b/>
          <w:sz w:val="28"/>
          <w:szCs w:val="28"/>
        </w:rPr>
        <w:t xml:space="preserve">  квартал 2020 года</w:t>
      </w:r>
    </w:p>
    <w:p w:rsid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3479"/>
      </w:tblGrid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3.01.2020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9965B5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организуемых администрацией </w:t>
            </w:r>
            <w:proofErr w:type="spellStart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410" w:type="dxa"/>
            <w:vAlign w:val="center"/>
          </w:tcPr>
          <w:p w:rsidR="00A25989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A25989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A25989" w:rsidRPr="009965B5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3479" w:type="dxa"/>
            <w:vAlign w:val="center"/>
          </w:tcPr>
          <w:p w:rsidR="00A25989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Э.Е.,</w:t>
            </w:r>
          </w:p>
          <w:p w:rsidR="00A25989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Зубкова Е.Н.,</w:t>
            </w:r>
          </w:p>
          <w:p w:rsidR="00A25989" w:rsidRPr="009965B5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«Мы – молодые избиратели»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встреч с молодежью, приуроченных к общероссийскому Дню молодого избирателя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 г.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активом общественной организации всероссийского общества инвалидов о реализации избирательных прав людей с ограниченными возможностями</w:t>
            </w:r>
          </w:p>
        </w:tc>
        <w:tc>
          <w:tcPr>
            <w:tcW w:w="2410" w:type="dxa"/>
          </w:tcPr>
          <w:p w:rsidR="00A25989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материала и 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круглом столе в 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Выборы Губернатора Ленинградской области 2020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410" w:type="dxa"/>
          </w:tcPr>
          <w:p w:rsidR="00A25989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2020 г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поселений по вопросу подготовки и 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выборов Губернатора Ленинградской области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A25989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Э.Е.</w:t>
            </w:r>
          </w:p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Ленинградской области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Февраль - март</w:t>
            </w:r>
          </w:p>
        </w:tc>
        <w:tc>
          <w:tcPr>
            <w:tcW w:w="3479" w:type="dxa"/>
            <w:vAlign w:val="center"/>
          </w:tcPr>
          <w:p w:rsidR="00A25989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Э.Е.</w:t>
            </w:r>
          </w:p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центром по 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социальной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</w:tcPr>
          <w:p w:rsidR="00A25989" w:rsidRPr="009A4E2D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Взаимодействие с местными отделениями политических партий и общественных организаций по вопросам подготовки и проведения совместных мероприятий по повышению правовой культуры избирателей.</w:t>
            </w:r>
          </w:p>
        </w:tc>
        <w:tc>
          <w:tcPr>
            <w:tcW w:w="2410" w:type="dxa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взаимодействию с молодежными Советам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2410" w:type="dxa"/>
            <w:vAlign w:val="center"/>
          </w:tcPr>
          <w:p w:rsidR="00A25989" w:rsidRPr="005A71D6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</w:tbl>
    <w:p w:rsidR="00A25989" w:rsidRP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989" w:rsidRPr="00A25989" w:rsidSect="00A259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1"/>
    <w:rsid w:val="00020645"/>
    <w:rsid w:val="006D0251"/>
    <w:rsid w:val="00846716"/>
    <w:rsid w:val="00A25989"/>
    <w:rsid w:val="00F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3">
    <w:name w:val="heading 3"/>
    <w:basedOn w:val="a"/>
    <w:next w:val="a"/>
    <w:link w:val="30"/>
    <w:qFormat/>
    <w:rsid w:val="00A259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989"/>
    <w:rPr>
      <w:rFonts w:ascii="Arial" w:eastAsia="Times New Roman" w:hAnsi="Arial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2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25989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5989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A259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5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3">
    <w:name w:val="heading 3"/>
    <w:basedOn w:val="a"/>
    <w:next w:val="a"/>
    <w:link w:val="30"/>
    <w:qFormat/>
    <w:rsid w:val="00A259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989"/>
    <w:rPr>
      <w:rFonts w:ascii="Arial" w:eastAsia="Times New Roman" w:hAnsi="Arial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2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25989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5989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A259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5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2020-01-17T11:18:00Z</dcterms:created>
  <dcterms:modified xsi:type="dcterms:W3CDTF">2020-01-17T11:38:00Z</dcterms:modified>
</cp:coreProperties>
</file>